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A684E" w14:textId="77777777" w:rsidR="00194F36" w:rsidRDefault="00C126B3">
      <w:pPr>
        <w:pBdr>
          <w:top w:val="nil"/>
          <w:left w:val="nil"/>
          <w:bottom w:val="nil"/>
          <w:right w:val="nil"/>
          <w:between w:val="nil"/>
        </w:pBdr>
        <w:jc w:val="both"/>
        <w:rPr>
          <w:rFonts w:ascii="Garamond" w:eastAsia="Garamond" w:hAnsi="Garamond" w:cs="Garamond"/>
          <w:color w:val="000000"/>
          <w:sz w:val="16"/>
          <w:szCs w:val="16"/>
        </w:rPr>
      </w:pPr>
      <w:r>
        <w:rPr>
          <w:rFonts w:ascii="Garamond" w:eastAsia="Garamond" w:hAnsi="Garamond" w:cs="Garamond"/>
          <w:color w:val="000000"/>
        </w:rPr>
        <w:t xml:space="preserve">Entre los suscritos, </w:t>
      </w:r>
      <w:r>
        <w:rPr>
          <w:rFonts w:ascii="Garamond" w:eastAsia="Garamond" w:hAnsi="Garamond" w:cs="Garamond"/>
          <w:b/>
          <w:bCs/>
          <w:color w:val="000000"/>
        </w:rPr>
        <w:t>DANIEL HERNANDO ORTIZ QUINTERO</w:t>
      </w:r>
      <w:r>
        <w:rPr>
          <w:rFonts w:ascii="Garamond" w:eastAsia="Garamond" w:hAnsi="Garamond" w:cs="Garamond"/>
          <w:color w:val="000000"/>
        </w:rPr>
        <w:t xml:space="preserve">, identificado con la cédula de ciudadanía número 1.020.781.134 de Bogotá, en su calidad de </w:t>
      </w:r>
      <w:r>
        <w:rPr>
          <w:rFonts w:ascii="Garamond" w:eastAsia="Garamond" w:hAnsi="Garamond" w:cs="Garamond"/>
          <w:b/>
          <w:bCs/>
          <w:color w:val="000000"/>
        </w:rPr>
        <w:t>ORDENADOR DEL GASTO/ALCALDE LOCAL DE USAQUÉN</w:t>
      </w:r>
      <w:r>
        <w:rPr>
          <w:rFonts w:ascii="Garamond" w:eastAsia="Garamond" w:hAnsi="Garamond" w:cs="Garamond"/>
          <w:color w:val="000000"/>
        </w:rPr>
        <w:t xml:space="preserve">, cargo para el cual fue nombrado mediante Decreto No. 238 del 17 de julio de 2024 y del cual tomó posesión mediante Acta de posesión No. 244 de fecha 18 de julio de 2024; quien actúa en nombre del </w:t>
      </w:r>
      <w:r>
        <w:rPr>
          <w:rFonts w:ascii="Garamond" w:eastAsia="Garamond" w:hAnsi="Garamond" w:cs="Garamond"/>
          <w:b/>
          <w:bCs/>
          <w:color w:val="000000"/>
        </w:rPr>
        <w:t>FONDO DE DESARROLLO LOCAL DE USAQUÉN,</w:t>
      </w:r>
      <w:r>
        <w:rPr>
          <w:rFonts w:ascii="Garamond" w:eastAsia="Garamond" w:hAnsi="Garamond" w:cs="Garamond"/>
          <w:color w:val="000000"/>
        </w:rPr>
        <w:t xml:space="preserve"> en virtud de la delegación de la capacidad de contratar efectuada por la Secretaria Distrital de Gobierno mediante Decreto Distrital No.  374 de 2019,  con base en lo dispuesto en el Decreto Ley 1421 de 1993,  con base en lo dispuesto en el Decreto Ley 1421 de 1993, 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Pr>
          <w:rFonts w:ascii="Garamond" w:eastAsia="Garamond" w:hAnsi="Garamond" w:cs="Garamond"/>
          <w:b/>
          <w:bCs/>
          <w:color w:val="000000"/>
        </w:rPr>
        <w:t>FONDO DE DESARROLLO LOCAL USAQUÉN,</w:t>
      </w:r>
      <w:r>
        <w:rPr>
          <w:rFonts w:ascii="Garamond" w:eastAsia="Garamond" w:hAnsi="Garamond" w:cs="Garamond"/>
          <w:color w:val="000000"/>
        </w:rPr>
        <w:t xml:space="preserve"> de una parte, y por la otra, </w:t>
      </w:r>
      <w:r>
        <w:rPr>
          <w:rFonts w:ascii="Garamond" w:eastAsia="Garamond" w:hAnsi="Garamond" w:cs="Garamond"/>
          <w:b/>
          <w:bCs/>
          <w:color w:val="000000"/>
        </w:rPr>
        <w:t xml:space="preserve">RENÉ LEONARDO REYES SAAVEDRA </w:t>
      </w:r>
      <w:r>
        <w:rPr>
          <w:rFonts w:ascii="Garamond" w:eastAsia="Garamond" w:hAnsi="Garamond" w:cs="Garamond"/>
          <w:color w:val="000000"/>
        </w:rPr>
        <w:t>persona natural identificado con la cédula de ciudadanía No.</w:t>
      </w:r>
      <w:r>
        <w:rPr>
          <w:rFonts w:ascii="Garamond" w:eastAsia="Garamond" w:hAnsi="Garamond" w:cs="Garamond"/>
          <w:b/>
          <w:bCs/>
          <w:i/>
          <w:iCs/>
          <w:color w:val="000000"/>
        </w:rPr>
        <w:t xml:space="preserve"> </w:t>
      </w:r>
      <w:r>
        <w:rPr>
          <w:rFonts w:ascii="Garamond" w:eastAsia="Garamond" w:hAnsi="Garamond" w:cs="Garamond"/>
          <w:color w:val="000000"/>
        </w:rPr>
        <w:t>79.555.228</w:t>
      </w:r>
      <w:r>
        <w:rPr>
          <w:rFonts w:ascii="MS Mincho" w:eastAsia="MS Mincho" w:hAnsi="MS Mincho" w:cs="MS Mincho"/>
          <w:color w:val="000000"/>
        </w:rPr>
        <w:t xml:space="preserve">‬ </w:t>
      </w:r>
      <w:r>
        <w:rPr>
          <w:rFonts w:ascii="Garamond" w:eastAsia="Garamond" w:hAnsi="Garamond" w:cs="Garamond"/>
          <w:color w:val="000000"/>
        </w:rPr>
        <w:t>de</w:t>
      </w:r>
      <w:r>
        <w:rPr>
          <w:rFonts w:ascii="Garamond" w:eastAsia="Garamond" w:hAnsi="Garamond" w:cs="Garamond"/>
          <w:b/>
          <w:bCs/>
          <w:i/>
          <w:iCs/>
          <w:color w:val="000000"/>
        </w:rPr>
        <w:t xml:space="preserve"> </w:t>
      </w:r>
      <w:r>
        <w:rPr>
          <w:rFonts w:ascii="Garamond" w:eastAsia="Garamond" w:hAnsi="Garamond" w:cs="Garamond"/>
          <w:color w:val="000000"/>
        </w:rPr>
        <w:t>Bogotá D.C.</w:t>
      </w:r>
      <w:r>
        <w:rPr>
          <w:rFonts w:ascii="Garamond" w:eastAsia="Garamond" w:hAnsi="Garamond" w:cs="Garamond"/>
          <w:b/>
          <w:bCs/>
          <w:i/>
          <w:iCs/>
          <w:color w:val="000000"/>
        </w:rPr>
        <w:t xml:space="preserve"> </w:t>
      </w:r>
      <w:r>
        <w:rPr>
          <w:rFonts w:ascii="Garamond" w:eastAsia="Garamond" w:hAnsi="Garamond" w:cs="Garamond"/>
          <w:color w:val="000000"/>
        </w:rPr>
        <w:t xml:space="preserve">en su calidad de </w:t>
      </w:r>
      <w:r>
        <w:rPr>
          <w:rFonts w:ascii="Garamond" w:eastAsia="Garamond" w:hAnsi="Garamond" w:cs="Garamond"/>
          <w:b/>
          <w:bCs/>
          <w:color w:val="000000"/>
        </w:rPr>
        <w:t xml:space="preserve">CONTRATISTA, </w:t>
      </w:r>
      <w:r>
        <w:rPr>
          <w:rFonts w:ascii="Garamond" w:eastAsia="Garamond" w:hAnsi="Garamond" w:cs="Garamond"/>
          <w:color w:val="000000"/>
        </w:rPr>
        <w:t>hemos convenido liquidar de mutuo acuerdo y sin salvedades el Contrato de Prestación de Servicios</w:t>
      </w:r>
      <w:r>
        <w:rPr>
          <w:rFonts w:ascii="Garamond" w:eastAsia="Garamond" w:hAnsi="Garamond" w:cs="Garamond"/>
          <w:b/>
          <w:bCs/>
          <w:color w:val="000000"/>
        </w:rPr>
        <w:t xml:space="preserve"> </w:t>
      </w:r>
      <w:r>
        <w:rPr>
          <w:rFonts w:ascii="Garamond" w:eastAsia="Garamond" w:hAnsi="Garamond" w:cs="Garamond"/>
          <w:color w:val="000000"/>
        </w:rPr>
        <w:t>No</w:t>
      </w:r>
      <w:r>
        <w:rPr>
          <w:rFonts w:ascii="Garamond" w:eastAsia="Garamond" w:hAnsi="Garamond" w:cs="Garamond"/>
          <w:b/>
          <w:bCs/>
          <w:color w:val="000000"/>
        </w:rPr>
        <w:t xml:space="preserve">. </w:t>
      </w:r>
      <w:r>
        <w:rPr>
          <w:rFonts w:ascii="Garamond" w:eastAsia="Garamond" w:hAnsi="Garamond" w:cs="Garamond"/>
          <w:b/>
          <w:bCs/>
          <w:color w:val="000000"/>
          <w:highlight w:val="white"/>
        </w:rPr>
        <w:t>FDLUSA-CPS-010-2024</w:t>
      </w:r>
      <w:r>
        <w:rPr>
          <w:rFonts w:ascii="Garamond" w:eastAsia="Garamond" w:hAnsi="Garamond" w:cs="Garamond"/>
          <w:color w:val="000000"/>
        </w:rPr>
        <w:t xml:space="preserve">, suscrito por las partes el 16 de febrero de 2024 de conformidad con lo ordenado por los artículos 60 de la Ley 80 de 1993, modificado por el artículo 217 del Decreto Ley 019 de 2012 y el artículo 11 de la Ley 1150 de 2007, previas las siguientes consideraciones: </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p>
    <w:p w14:paraId="2E304091" w14:textId="77777777" w:rsidR="00194F36" w:rsidRDefault="00194F36">
      <w:pPr>
        <w:jc w:val="both"/>
        <w:rPr>
          <w:rFonts w:ascii="Garamond" w:eastAsia="Garamond" w:hAnsi="Garamond" w:cs="Garamond"/>
        </w:rPr>
      </w:pPr>
    </w:p>
    <w:p w14:paraId="0C29D86A" w14:textId="77777777" w:rsidR="00194F36" w:rsidRDefault="00C126B3">
      <w:pPr>
        <w:pBdr>
          <w:top w:val="nil"/>
          <w:left w:val="nil"/>
          <w:bottom w:val="nil"/>
          <w:right w:val="nil"/>
          <w:between w:val="nil"/>
        </w:pBdr>
        <w:jc w:val="both"/>
        <w:rPr>
          <w:rFonts w:ascii="Garamond" w:eastAsia="Garamond" w:hAnsi="Garamond" w:cs="Garamond"/>
          <w:color w:val="000000"/>
          <w:sz w:val="16"/>
          <w:szCs w:val="16"/>
        </w:rPr>
      </w:pPr>
      <w:r>
        <w:rPr>
          <w:rFonts w:ascii="Garamond" w:eastAsia="Garamond" w:hAnsi="Garamond" w:cs="Garamond"/>
          <w:b/>
          <w:bCs/>
          <w:color w:val="000000"/>
        </w:rPr>
        <w:t xml:space="preserve">1.OBJETO DEL CONTRATO: </w:t>
      </w:r>
      <w:r>
        <w:rPr>
          <w:rFonts w:ascii="Garamond" w:eastAsia="Garamond" w:hAnsi="Garamond" w:cs="Garamond"/>
          <w:color w:val="000000"/>
        </w:rPr>
        <w:t xml:space="preserve">PRESTAR LOS SERVICIOS DE APOYO </w:t>
      </w:r>
      <w:r>
        <w:rPr>
          <w:rFonts w:ascii="Garamond" w:eastAsia="Garamond" w:hAnsi="Garamond" w:cs="Garamond"/>
        </w:rPr>
        <w:t>ASISTENCIAL</w:t>
      </w:r>
      <w:r>
        <w:rPr>
          <w:rFonts w:ascii="Garamond" w:eastAsia="Garamond" w:hAnsi="Garamond" w:cs="Garamond"/>
          <w:color w:val="000000"/>
        </w:rPr>
        <w:t xml:space="preserve"> PARA EL ACOMPAÑAMIENTO A LA CIUDADANÍA, SOPORTE LOGÍSTICO Y DIFUSIÓN DE LAS ACTIVIDADES PROGRAMADAS EN EL MARCO DEL PROYECTO " USAQUÉN CUIDADORA" DEL PLAN DE DESARROLLO LOCAL USAQUÉN REVERDECE 2021-2024: UN NUEVO CONTRATO SOCIAL Y AMBIENTAL PARA USAQUÉN.</w:t>
      </w:r>
    </w:p>
    <w:p w14:paraId="3C6016E7" w14:textId="77777777" w:rsidR="00194F36" w:rsidRDefault="00194F36">
      <w:pPr>
        <w:ind w:right="-160"/>
        <w:jc w:val="both"/>
        <w:rPr>
          <w:rFonts w:ascii="Garamond" w:eastAsia="Garamond" w:hAnsi="Garamond" w:cs="Garamond"/>
        </w:rPr>
      </w:pPr>
    </w:p>
    <w:tbl>
      <w:tblPr>
        <w:tblStyle w:val="af7"/>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194F36" w14:paraId="4551CCB9"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4D5B5ED4" w14:textId="77777777" w:rsidR="00194F36" w:rsidRDefault="00C126B3">
            <w:pPr>
              <w:ind w:right="-160"/>
              <w:jc w:val="both"/>
            </w:pPr>
            <w:r>
              <w:rPr>
                <w:rFonts w:ascii="Garamond" w:eastAsia="Garamond" w:hAnsi="Garamond" w:cs="Garamond"/>
                <w:b/>
                <w:bCs/>
              </w:rPr>
              <w:t>2.  DATOS GENERALES DEL CONTRATO</w:t>
            </w:r>
          </w:p>
        </w:tc>
      </w:tr>
      <w:tr w:rsidR="00194F36" w14:paraId="715F1151" w14:textId="77777777">
        <w:trPr>
          <w:trHeight w:val="524"/>
        </w:trPr>
        <w:tc>
          <w:tcPr>
            <w:tcW w:w="4392" w:type="dxa"/>
            <w:tcBorders>
              <w:left w:val="single" w:sz="4" w:space="0" w:color="000000"/>
              <w:bottom w:val="single" w:sz="4" w:space="0" w:color="000000"/>
            </w:tcBorders>
            <w:vAlign w:val="center"/>
          </w:tcPr>
          <w:p w14:paraId="6E27A9A6" w14:textId="77777777" w:rsidR="00194F36" w:rsidRDefault="00C126B3">
            <w:pPr>
              <w:rPr>
                <w:rFonts w:ascii="Garamond" w:eastAsia="Garamond" w:hAnsi="Garamond" w:cs="Garamond"/>
              </w:rPr>
            </w:pPr>
            <w:r>
              <w:rPr>
                <w:rFonts w:ascii="Garamond" w:eastAsia="Garamond" w:hAnsi="Garamond" w:cs="Garamond"/>
                <w:b/>
                <w:bCs/>
              </w:rPr>
              <w:t>ACTA DE INICIO</w:t>
            </w:r>
          </w:p>
        </w:tc>
        <w:tc>
          <w:tcPr>
            <w:tcW w:w="5568" w:type="dxa"/>
            <w:gridSpan w:val="2"/>
            <w:tcBorders>
              <w:left w:val="single" w:sz="4" w:space="0" w:color="000000"/>
              <w:bottom w:val="single" w:sz="4" w:space="0" w:color="000000"/>
              <w:right w:val="single" w:sz="4" w:space="0" w:color="000000"/>
            </w:tcBorders>
            <w:vAlign w:val="center"/>
          </w:tcPr>
          <w:p w14:paraId="02A43A59" w14:textId="77777777" w:rsidR="00194F36" w:rsidRDefault="00C126B3">
            <w:pPr>
              <w:jc w:val="both"/>
              <w:rPr>
                <w:rFonts w:ascii="Garamond" w:eastAsia="Garamond" w:hAnsi="Garamond" w:cs="Garamond"/>
              </w:rPr>
            </w:pPr>
            <w:r>
              <w:rPr>
                <w:rFonts w:ascii="Garamond" w:eastAsia="Garamond" w:hAnsi="Garamond" w:cs="Garamond"/>
              </w:rPr>
              <w:t>22 de febrero de 2024</w:t>
            </w:r>
          </w:p>
        </w:tc>
      </w:tr>
      <w:tr w:rsidR="00194F36" w14:paraId="006A9F32" w14:textId="77777777">
        <w:trPr>
          <w:trHeight w:val="524"/>
        </w:trPr>
        <w:tc>
          <w:tcPr>
            <w:tcW w:w="4392" w:type="dxa"/>
            <w:tcBorders>
              <w:top w:val="single" w:sz="4" w:space="0" w:color="000000"/>
              <w:left w:val="single" w:sz="4" w:space="0" w:color="000000"/>
              <w:bottom w:val="single" w:sz="4" w:space="0" w:color="000000"/>
            </w:tcBorders>
            <w:vAlign w:val="center"/>
          </w:tcPr>
          <w:p w14:paraId="672837FA" w14:textId="77777777" w:rsidR="00194F36" w:rsidRDefault="00C126B3">
            <w:pPr>
              <w:rPr>
                <w:rFonts w:ascii="Garamond" w:eastAsia="Garamond" w:hAnsi="Garamond" w:cs="Garamond"/>
              </w:rPr>
            </w:pPr>
            <w:r>
              <w:rPr>
                <w:rFonts w:ascii="Garamond" w:eastAsia="Garamond" w:hAnsi="Garamond" w:cs="Garamond"/>
                <w:b/>
                <w:bCs/>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CF863CA" w14:textId="77777777" w:rsidR="00194F36" w:rsidRDefault="00194F36">
            <w:pPr>
              <w:rPr>
                <w:rFonts w:ascii="Garamond" w:eastAsia="Garamond" w:hAnsi="Garamond" w:cs="Garamond"/>
              </w:rPr>
            </w:pPr>
          </w:p>
          <w:p w14:paraId="3018FA6D" w14:textId="77777777" w:rsidR="00194F36" w:rsidRDefault="00C126B3">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CUATRO MESES O HASTA EL 01 DE JUNIO DEL 2024</w:t>
            </w:r>
          </w:p>
          <w:p w14:paraId="494BEA5C" w14:textId="77777777" w:rsidR="00194F36" w:rsidRDefault="00194F36">
            <w:pPr>
              <w:rPr>
                <w:rFonts w:ascii="Garamond" w:eastAsia="Garamond" w:hAnsi="Garamond" w:cs="Garamond"/>
                <w:b/>
                <w:bCs/>
              </w:rPr>
            </w:pPr>
          </w:p>
        </w:tc>
      </w:tr>
      <w:tr w:rsidR="00194F36" w14:paraId="787278FC" w14:textId="77777777">
        <w:trPr>
          <w:trHeight w:val="712"/>
        </w:trPr>
        <w:tc>
          <w:tcPr>
            <w:tcW w:w="4392" w:type="dxa"/>
            <w:tcBorders>
              <w:top w:val="single" w:sz="4" w:space="0" w:color="000000"/>
              <w:left w:val="single" w:sz="4" w:space="0" w:color="000000"/>
              <w:bottom w:val="single" w:sz="4" w:space="0" w:color="000000"/>
            </w:tcBorders>
            <w:vAlign w:val="center"/>
          </w:tcPr>
          <w:p w14:paraId="1569F77D" w14:textId="77777777" w:rsidR="00194F36" w:rsidRDefault="00C126B3">
            <w:pPr>
              <w:ind w:left="-497" w:firstLine="497"/>
              <w:rPr>
                <w:rFonts w:ascii="Garamond" w:eastAsia="Garamond" w:hAnsi="Garamond" w:cs="Garamond"/>
              </w:rPr>
            </w:pPr>
            <w:r>
              <w:rPr>
                <w:rFonts w:ascii="Garamond" w:eastAsia="Garamond" w:hAnsi="Garamond" w:cs="Garamond"/>
                <w:b/>
                <w:bCs/>
              </w:rPr>
              <w:t xml:space="preserve">PRÓRROGA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D484457" w14:textId="21574FA8" w:rsidR="00194F36" w:rsidRDefault="00C126B3">
            <w:pPr>
              <w:rPr>
                <w:rFonts w:ascii="Garamond" w:eastAsia="Garamond" w:hAnsi="Garamond" w:cs="Garamond"/>
              </w:rPr>
            </w:pPr>
            <w:r>
              <w:rPr>
                <w:rFonts w:ascii="Garamond" w:eastAsia="Garamond" w:hAnsi="Garamond" w:cs="Garamond"/>
              </w:rPr>
              <w:t xml:space="preserve">20 </w:t>
            </w:r>
            <w:r w:rsidR="002A6475">
              <w:rPr>
                <w:rFonts w:ascii="Garamond" w:eastAsia="Garamond" w:hAnsi="Garamond" w:cs="Garamond"/>
              </w:rPr>
              <w:t>DÍAS hasta 21 de junio de 2024</w:t>
            </w:r>
          </w:p>
        </w:tc>
      </w:tr>
      <w:tr w:rsidR="00194F36" w14:paraId="65055656" w14:textId="77777777">
        <w:trPr>
          <w:trHeight w:val="712"/>
        </w:trPr>
        <w:tc>
          <w:tcPr>
            <w:tcW w:w="4392" w:type="dxa"/>
            <w:tcBorders>
              <w:top w:val="single" w:sz="4" w:space="0" w:color="000000"/>
              <w:left w:val="single" w:sz="4" w:space="0" w:color="000000"/>
              <w:bottom w:val="single" w:sz="4" w:space="0" w:color="000000"/>
            </w:tcBorders>
            <w:vAlign w:val="center"/>
          </w:tcPr>
          <w:p w14:paraId="5A9846A8" w14:textId="77777777" w:rsidR="00194F36" w:rsidRDefault="00C126B3">
            <w:pPr>
              <w:ind w:left="-497" w:firstLine="497"/>
              <w:rPr>
                <w:rFonts w:ascii="Garamond" w:eastAsia="Garamond" w:hAnsi="Garamond" w:cs="Garamond"/>
                <w:b/>
                <w:bCs/>
              </w:rPr>
            </w:pPr>
            <w:r>
              <w:rPr>
                <w:rFonts w:ascii="Garamond" w:eastAsia="Garamond" w:hAnsi="Garamond" w:cs="Garamond"/>
                <w:b/>
                <w:bCs/>
              </w:rPr>
              <w:t>PRÓRROGA No. 2</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EDB7ADE" w14:textId="3BD2494C" w:rsidR="00194F36" w:rsidRDefault="00C126B3">
            <w:pPr>
              <w:rPr>
                <w:rFonts w:ascii="Garamond" w:eastAsia="Garamond" w:hAnsi="Garamond" w:cs="Garamond"/>
              </w:rPr>
            </w:pPr>
            <w:r>
              <w:rPr>
                <w:rFonts w:ascii="Garamond" w:eastAsia="Garamond" w:hAnsi="Garamond" w:cs="Garamond"/>
              </w:rPr>
              <w:t xml:space="preserve">DOS (2) </w:t>
            </w:r>
            <w:r w:rsidR="002A6475">
              <w:rPr>
                <w:rFonts w:ascii="Garamond" w:eastAsia="Garamond" w:hAnsi="Garamond" w:cs="Garamond"/>
              </w:rPr>
              <w:t>MESES hasta el 21 de agosto de 2024</w:t>
            </w:r>
          </w:p>
        </w:tc>
      </w:tr>
      <w:tr w:rsidR="00194F36" w14:paraId="2327BF47" w14:textId="77777777">
        <w:trPr>
          <w:trHeight w:val="585"/>
        </w:trPr>
        <w:tc>
          <w:tcPr>
            <w:tcW w:w="4392" w:type="dxa"/>
            <w:tcBorders>
              <w:top w:val="single" w:sz="4" w:space="0" w:color="000000"/>
              <w:left w:val="single" w:sz="4" w:space="0" w:color="000000"/>
              <w:bottom w:val="single" w:sz="4" w:space="0" w:color="000000"/>
            </w:tcBorders>
            <w:vAlign w:val="center"/>
          </w:tcPr>
          <w:p w14:paraId="18CE0A38" w14:textId="77777777" w:rsidR="00194F36" w:rsidRDefault="00C126B3" w:rsidP="004B0CA6">
            <w:pPr>
              <w:ind w:left="720" w:hanging="720"/>
              <w:rPr>
                <w:rFonts w:ascii="Garamond" w:eastAsia="Garamond" w:hAnsi="Garamond" w:cs="Garamond"/>
                <w:b/>
                <w:bCs/>
              </w:rPr>
            </w:pPr>
            <w:r>
              <w:rPr>
                <w:rFonts w:ascii="Garamond" w:eastAsia="Garamond" w:hAnsi="Garamond" w:cs="Garamond"/>
                <w:b/>
                <w:bCs/>
              </w:rPr>
              <w:t xml:space="preserve">ADICIÓN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336ACC2E" w14:textId="77777777" w:rsidR="00194F36" w:rsidRDefault="00C126B3">
            <w:pPr>
              <w:jc w:val="both"/>
              <w:rPr>
                <w:rFonts w:ascii="Garamond" w:eastAsia="Garamond" w:hAnsi="Garamond" w:cs="Garamond"/>
              </w:rPr>
            </w:pPr>
            <w:r>
              <w:rPr>
                <w:rFonts w:ascii="Garamond" w:eastAsia="Garamond" w:hAnsi="Garamond" w:cs="Garamond"/>
              </w:rPr>
              <w:t>$ 5.766.000</w:t>
            </w:r>
          </w:p>
        </w:tc>
      </w:tr>
      <w:tr w:rsidR="00194F36" w14:paraId="36679E8C" w14:textId="77777777">
        <w:trPr>
          <w:trHeight w:val="585"/>
        </w:trPr>
        <w:tc>
          <w:tcPr>
            <w:tcW w:w="4392" w:type="dxa"/>
            <w:tcBorders>
              <w:top w:val="single" w:sz="4" w:space="0" w:color="000000"/>
              <w:left w:val="single" w:sz="4" w:space="0" w:color="000000"/>
              <w:bottom w:val="single" w:sz="4" w:space="0" w:color="000000"/>
            </w:tcBorders>
            <w:vAlign w:val="center"/>
          </w:tcPr>
          <w:p w14:paraId="46E1D3F8" w14:textId="77777777" w:rsidR="00194F36" w:rsidRDefault="00C126B3">
            <w:pPr>
              <w:rPr>
                <w:rFonts w:ascii="Garamond" w:eastAsia="Garamond" w:hAnsi="Garamond" w:cs="Garamond"/>
              </w:rPr>
            </w:pPr>
            <w:r>
              <w:rPr>
                <w:rFonts w:ascii="Garamond" w:eastAsia="Garamond" w:hAnsi="Garamond" w:cs="Garamond"/>
                <w:b/>
                <w:bCs/>
              </w:rPr>
              <w:lastRenderedPageBreak/>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08DAE61" w14:textId="77777777" w:rsidR="00194F36" w:rsidRDefault="00C126B3">
            <w:pPr>
              <w:jc w:val="both"/>
              <w:rPr>
                <w:rFonts w:ascii="Garamond" w:eastAsia="Garamond" w:hAnsi="Garamond" w:cs="Garamond"/>
              </w:rPr>
            </w:pPr>
            <w:r>
              <w:rPr>
                <w:rFonts w:ascii="Garamond" w:eastAsia="Garamond" w:hAnsi="Garamond" w:cs="Garamond"/>
              </w:rPr>
              <w:t>N/A</w:t>
            </w:r>
          </w:p>
        </w:tc>
      </w:tr>
      <w:tr w:rsidR="00194F36" w14:paraId="6209B7CA" w14:textId="77777777">
        <w:trPr>
          <w:trHeight w:val="585"/>
        </w:trPr>
        <w:tc>
          <w:tcPr>
            <w:tcW w:w="4392" w:type="dxa"/>
            <w:tcBorders>
              <w:top w:val="single" w:sz="4" w:space="0" w:color="000000"/>
              <w:left w:val="single" w:sz="4" w:space="0" w:color="000000"/>
              <w:bottom w:val="single" w:sz="4" w:space="0" w:color="000000"/>
            </w:tcBorders>
            <w:vAlign w:val="center"/>
          </w:tcPr>
          <w:p w14:paraId="403A3C7F" w14:textId="77777777" w:rsidR="00194F36" w:rsidRDefault="00C126B3">
            <w:pPr>
              <w:rPr>
                <w:rFonts w:ascii="Garamond" w:eastAsia="Garamond" w:hAnsi="Garamond" w:cs="Garamond"/>
                <w:b/>
                <w:bCs/>
              </w:rPr>
            </w:pPr>
            <w:r>
              <w:rPr>
                <w:rFonts w:ascii="Garamond" w:eastAsia="Garamond" w:hAnsi="Garamond" w:cs="Garamond"/>
                <w:b/>
                <w:bCs/>
              </w:rPr>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52FB399" w14:textId="77777777" w:rsidR="00194F36" w:rsidRDefault="00C126B3">
            <w:pPr>
              <w:jc w:val="both"/>
              <w:rPr>
                <w:rFonts w:ascii="Garamond" w:eastAsia="Garamond" w:hAnsi="Garamond" w:cs="Garamond"/>
              </w:rPr>
            </w:pPr>
            <w:r>
              <w:rPr>
                <w:rFonts w:ascii="Garamond" w:eastAsia="Garamond" w:hAnsi="Garamond" w:cs="Garamond"/>
              </w:rPr>
              <w:t>N/A</w:t>
            </w:r>
          </w:p>
        </w:tc>
      </w:tr>
      <w:tr w:rsidR="00194F36" w14:paraId="38A0067A" w14:textId="77777777">
        <w:trPr>
          <w:trHeight w:val="585"/>
        </w:trPr>
        <w:tc>
          <w:tcPr>
            <w:tcW w:w="4392" w:type="dxa"/>
            <w:tcBorders>
              <w:top w:val="single" w:sz="4" w:space="0" w:color="000000"/>
              <w:left w:val="single" w:sz="4" w:space="0" w:color="000000"/>
              <w:bottom w:val="single" w:sz="4" w:space="0" w:color="000000"/>
            </w:tcBorders>
            <w:vAlign w:val="center"/>
          </w:tcPr>
          <w:p w14:paraId="29DCBDF7" w14:textId="77777777" w:rsidR="00194F36" w:rsidRDefault="00C126B3">
            <w:pPr>
              <w:rPr>
                <w:rFonts w:ascii="Garamond" w:eastAsia="Garamond" w:hAnsi="Garamond" w:cs="Garamond"/>
                <w:b/>
                <w:bCs/>
              </w:rPr>
            </w:pPr>
            <w:r>
              <w:rPr>
                <w:rFonts w:ascii="Garamond" w:eastAsia="Garamond" w:hAnsi="Garamond" w:cs="Garamond"/>
                <w:b/>
                <w:bCs/>
              </w:rPr>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368CBD91" w14:textId="3BBC57DC" w:rsidR="00194F36" w:rsidRDefault="002A6475">
            <w:pPr>
              <w:jc w:val="both"/>
              <w:rPr>
                <w:rFonts w:ascii="Garamond" w:eastAsia="Garamond" w:hAnsi="Garamond" w:cs="Garamond"/>
              </w:rPr>
            </w:pPr>
            <w:r>
              <w:rPr>
                <w:rFonts w:ascii="Garamond" w:eastAsia="Garamond" w:hAnsi="Garamond" w:cs="Garamond"/>
              </w:rPr>
              <w:t>N/A</w:t>
            </w:r>
          </w:p>
          <w:p w14:paraId="147070B2" w14:textId="41767AA2" w:rsidR="002A6475" w:rsidRDefault="002A6475">
            <w:pPr>
              <w:jc w:val="both"/>
              <w:rPr>
                <w:rFonts w:ascii="Garamond" w:eastAsia="Garamond" w:hAnsi="Garamond" w:cs="Garamond"/>
              </w:rPr>
            </w:pPr>
          </w:p>
        </w:tc>
      </w:tr>
      <w:tr w:rsidR="00194F36" w14:paraId="76559F66" w14:textId="77777777">
        <w:trPr>
          <w:trHeight w:val="585"/>
        </w:trPr>
        <w:tc>
          <w:tcPr>
            <w:tcW w:w="4392" w:type="dxa"/>
            <w:tcBorders>
              <w:top w:val="single" w:sz="4" w:space="0" w:color="000000"/>
              <w:left w:val="single" w:sz="4" w:space="0" w:color="000000"/>
              <w:bottom w:val="single" w:sz="4" w:space="0" w:color="000000"/>
            </w:tcBorders>
            <w:vAlign w:val="center"/>
          </w:tcPr>
          <w:p w14:paraId="6E25376E" w14:textId="77777777" w:rsidR="00194F36" w:rsidRDefault="00C126B3">
            <w:pPr>
              <w:rPr>
                <w:rFonts w:ascii="Garamond" w:eastAsia="Garamond" w:hAnsi="Garamond" w:cs="Garamond"/>
              </w:rPr>
            </w:pPr>
            <w:r>
              <w:rPr>
                <w:rFonts w:ascii="Garamond" w:eastAsia="Garamond" w:hAnsi="Garamond" w:cs="Garamond"/>
                <w:b/>
                <w:bCs/>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0F3717C" w14:textId="3E3816CE" w:rsidR="00194F36" w:rsidRDefault="00E04381">
            <w:pPr>
              <w:jc w:val="both"/>
              <w:rPr>
                <w:rFonts w:ascii="Garamond" w:eastAsia="Garamond" w:hAnsi="Garamond" w:cs="Garamond"/>
              </w:rPr>
            </w:pPr>
            <w:r>
              <w:rPr>
                <w:rFonts w:ascii="Garamond" w:eastAsia="Garamond" w:hAnsi="Garamond" w:cs="Garamond"/>
              </w:rPr>
              <w:t xml:space="preserve">Fecha de terminación </w:t>
            </w:r>
            <w:r w:rsidR="00C126B3">
              <w:rPr>
                <w:rFonts w:ascii="Garamond" w:eastAsia="Garamond" w:hAnsi="Garamond" w:cs="Garamond"/>
              </w:rPr>
              <w:t xml:space="preserve"> 21/08/2024</w:t>
            </w:r>
          </w:p>
        </w:tc>
      </w:tr>
      <w:tr w:rsidR="00194F36" w14:paraId="4A077F25" w14:textId="77777777">
        <w:trPr>
          <w:trHeight w:val="585"/>
        </w:trPr>
        <w:tc>
          <w:tcPr>
            <w:tcW w:w="4392" w:type="dxa"/>
            <w:tcBorders>
              <w:top w:val="single" w:sz="4" w:space="0" w:color="000000"/>
              <w:left w:val="single" w:sz="4" w:space="0" w:color="000000"/>
              <w:bottom w:val="single" w:sz="4" w:space="0" w:color="000000"/>
            </w:tcBorders>
            <w:vAlign w:val="center"/>
          </w:tcPr>
          <w:p w14:paraId="4DD107D6" w14:textId="77777777" w:rsidR="00194F36" w:rsidRDefault="00C126B3">
            <w:pPr>
              <w:rPr>
                <w:rFonts w:ascii="Garamond" w:eastAsia="Garamond" w:hAnsi="Garamond" w:cs="Garamond"/>
                <w:b/>
                <w:bCs/>
              </w:rPr>
            </w:pPr>
            <w:r>
              <w:rPr>
                <w:rFonts w:ascii="Garamond" w:eastAsia="Garamond" w:hAnsi="Garamond" w:cs="Garamond"/>
                <w:b/>
                <w:bCs/>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7267947" w14:textId="77777777" w:rsidR="00194F36" w:rsidRDefault="00C126B3">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17.298.000</w:t>
            </w:r>
          </w:p>
        </w:tc>
      </w:tr>
      <w:tr w:rsidR="00194F36" w14:paraId="37B49194" w14:textId="77777777">
        <w:trPr>
          <w:trHeight w:val="585"/>
        </w:trPr>
        <w:tc>
          <w:tcPr>
            <w:tcW w:w="4392" w:type="dxa"/>
            <w:tcBorders>
              <w:top w:val="single" w:sz="4" w:space="0" w:color="000000"/>
              <w:left w:val="single" w:sz="4" w:space="0" w:color="000000"/>
              <w:bottom w:val="single" w:sz="4" w:space="0" w:color="000000"/>
            </w:tcBorders>
            <w:vAlign w:val="center"/>
          </w:tcPr>
          <w:p w14:paraId="1CA58CEE" w14:textId="77777777" w:rsidR="00194F36" w:rsidRDefault="00C126B3">
            <w:pPr>
              <w:rPr>
                <w:rFonts w:ascii="Garamond" w:eastAsia="Garamond" w:hAnsi="Garamond" w:cs="Garamond"/>
                <w:b/>
                <w:bCs/>
              </w:rPr>
            </w:pPr>
            <w:r>
              <w:rPr>
                <w:rFonts w:ascii="Garamond" w:eastAsia="Garamond" w:hAnsi="Garamond" w:cs="Garamond"/>
                <w:b/>
                <w:bCs/>
              </w:rPr>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61C3BD0" w14:textId="77777777" w:rsidR="00194F36" w:rsidRDefault="00C126B3">
            <w:pPr>
              <w:jc w:val="both"/>
              <w:rPr>
                <w:rFonts w:ascii="Garamond" w:eastAsia="Garamond" w:hAnsi="Garamond" w:cs="Garamond"/>
              </w:rPr>
            </w:pPr>
            <w:r>
              <w:rPr>
                <w:rFonts w:ascii="Garamond" w:eastAsia="Garamond" w:hAnsi="Garamond" w:cs="Garamond"/>
              </w:rPr>
              <w:t>DANIEL HERNANDO ORTIZ QUINTERO</w:t>
            </w:r>
          </w:p>
          <w:p w14:paraId="542F5AA0" w14:textId="77777777" w:rsidR="00194F36" w:rsidRDefault="00C126B3">
            <w:pPr>
              <w:jc w:val="both"/>
              <w:rPr>
                <w:rFonts w:ascii="Garamond" w:eastAsia="Garamond" w:hAnsi="Garamond" w:cs="Garamond"/>
              </w:rPr>
            </w:pPr>
            <w:r>
              <w:rPr>
                <w:rFonts w:ascii="Garamond" w:eastAsia="Garamond" w:hAnsi="Garamond" w:cs="Garamond"/>
              </w:rPr>
              <w:t>Alcalde Local de Usaquén</w:t>
            </w:r>
          </w:p>
        </w:tc>
      </w:tr>
      <w:tr w:rsidR="00194F36" w14:paraId="0A522FD6" w14:textId="77777777">
        <w:trPr>
          <w:trHeight w:val="585"/>
        </w:trPr>
        <w:tc>
          <w:tcPr>
            <w:tcW w:w="4392" w:type="dxa"/>
            <w:tcBorders>
              <w:top w:val="single" w:sz="4" w:space="0" w:color="000000"/>
              <w:left w:val="single" w:sz="4" w:space="0" w:color="000000"/>
              <w:bottom w:val="single" w:sz="4" w:space="0" w:color="000000"/>
            </w:tcBorders>
            <w:vAlign w:val="center"/>
          </w:tcPr>
          <w:p w14:paraId="2541B25C" w14:textId="77777777" w:rsidR="00194F36" w:rsidRDefault="00C126B3">
            <w:pPr>
              <w:jc w:val="both"/>
              <w:rPr>
                <w:rFonts w:ascii="Garamond" w:eastAsia="Garamond" w:hAnsi="Garamond" w:cs="Garamond"/>
                <w:b/>
                <w:bCs/>
              </w:rPr>
            </w:pPr>
            <w:r>
              <w:rPr>
                <w:rFonts w:ascii="Garamond" w:eastAsia="Garamond" w:hAnsi="Garamond" w:cs="Garamond"/>
                <w:b/>
                <w:bCs/>
              </w:rPr>
              <w:t>CERTIFICADO DISPONIBILIDAD PRESUPUESTAL -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46433DC" w14:textId="77777777" w:rsidR="00194F36" w:rsidRPr="00CB48DF" w:rsidRDefault="00C126B3">
            <w:pPr>
              <w:pBdr>
                <w:top w:val="nil"/>
                <w:left w:val="nil"/>
                <w:bottom w:val="nil"/>
                <w:right w:val="nil"/>
                <w:between w:val="nil"/>
              </w:pBdr>
              <w:rPr>
                <w:rFonts w:ascii="Garamond" w:eastAsia="Garamond" w:hAnsi="Garamond" w:cs="Garamond"/>
                <w:color w:val="000000"/>
              </w:rPr>
            </w:pPr>
            <w:r w:rsidRPr="00CB48DF">
              <w:rPr>
                <w:rFonts w:ascii="Garamond" w:eastAsia="Garamond" w:hAnsi="Garamond" w:cs="Garamond"/>
                <w:color w:val="000000"/>
              </w:rPr>
              <w:t>1102 DE 12/02/2024</w:t>
            </w:r>
          </w:p>
          <w:p w14:paraId="732660DA" w14:textId="77777777" w:rsidR="00194F36" w:rsidRPr="00CB48DF" w:rsidRDefault="00C126B3">
            <w:pPr>
              <w:pBdr>
                <w:top w:val="nil"/>
                <w:left w:val="nil"/>
                <w:bottom w:val="nil"/>
                <w:right w:val="nil"/>
                <w:between w:val="nil"/>
              </w:pBdr>
              <w:rPr>
                <w:rFonts w:ascii="Garamond" w:eastAsia="Garamond" w:hAnsi="Garamond" w:cs="Garamond"/>
                <w:color w:val="000000"/>
              </w:rPr>
            </w:pPr>
            <w:r w:rsidRPr="00CB48DF">
              <w:rPr>
                <w:rFonts w:ascii="Garamond" w:eastAsia="Garamond" w:hAnsi="Garamond" w:cs="Garamond"/>
                <w:color w:val="000000"/>
              </w:rPr>
              <w:t xml:space="preserve">1520 DE </w:t>
            </w:r>
            <w:r w:rsidR="00D45983" w:rsidRPr="00CB48DF">
              <w:rPr>
                <w:rFonts w:ascii="Garamond" w:eastAsia="Garamond" w:hAnsi="Garamond" w:cs="Garamond"/>
                <w:color w:val="000000"/>
              </w:rPr>
              <w:t>19/06/2024</w:t>
            </w:r>
          </w:p>
          <w:p w14:paraId="1CA9E153" w14:textId="4E580600" w:rsidR="00D45983" w:rsidRPr="00CB48DF" w:rsidRDefault="00CB48DF">
            <w:pPr>
              <w:pBdr>
                <w:top w:val="nil"/>
                <w:left w:val="nil"/>
                <w:bottom w:val="nil"/>
                <w:right w:val="nil"/>
                <w:between w:val="nil"/>
              </w:pBdr>
              <w:rPr>
                <w:rFonts w:ascii="Garamond" w:eastAsia="Garamond" w:hAnsi="Garamond" w:cs="Garamond"/>
                <w:color w:val="000000"/>
              </w:rPr>
            </w:pPr>
            <w:r w:rsidRPr="00CB48DF">
              <w:rPr>
                <w:rFonts w:ascii="Garamond" w:eastAsia="Garamond" w:hAnsi="Garamond" w:cs="Garamond"/>
                <w:color w:val="000000"/>
              </w:rPr>
              <w:t>220</w:t>
            </w:r>
            <w:r w:rsidR="00D45983" w:rsidRPr="00CB48DF">
              <w:rPr>
                <w:rFonts w:ascii="Garamond" w:eastAsia="Garamond" w:hAnsi="Garamond" w:cs="Garamond"/>
                <w:color w:val="000000"/>
              </w:rPr>
              <w:t xml:space="preserve"> DE 24/06/2025</w:t>
            </w:r>
          </w:p>
          <w:p w14:paraId="3C35E50D" w14:textId="77777777" w:rsidR="00D45983" w:rsidRPr="00CB48DF" w:rsidRDefault="00D45983">
            <w:pPr>
              <w:pBdr>
                <w:top w:val="nil"/>
                <w:left w:val="nil"/>
                <w:bottom w:val="nil"/>
                <w:right w:val="nil"/>
                <w:between w:val="nil"/>
              </w:pBdr>
              <w:rPr>
                <w:rFonts w:ascii="Garamond" w:eastAsia="Garamond" w:hAnsi="Garamond" w:cs="Garamond"/>
                <w:color w:val="000000"/>
              </w:rPr>
            </w:pPr>
            <w:r w:rsidRPr="00CB48DF">
              <w:rPr>
                <w:rFonts w:ascii="Garamond" w:eastAsia="Garamond" w:hAnsi="Garamond" w:cs="Garamond"/>
                <w:color w:val="000000"/>
              </w:rPr>
              <w:t>258 DE 9/01/2026</w:t>
            </w:r>
          </w:p>
          <w:p w14:paraId="7AA0EA87" w14:textId="20E494D2" w:rsidR="00D45983" w:rsidRPr="00CB48DF" w:rsidRDefault="00D45983">
            <w:pPr>
              <w:pBdr>
                <w:top w:val="nil"/>
                <w:left w:val="nil"/>
                <w:bottom w:val="nil"/>
                <w:right w:val="nil"/>
                <w:between w:val="nil"/>
              </w:pBdr>
              <w:rPr>
                <w:rFonts w:ascii="Garamond" w:eastAsia="Garamond" w:hAnsi="Garamond" w:cs="Garamond"/>
                <w:color w:val="000000"/>
              </w:rPr>
            </w:pPr>
          </w:p>
        </w:tc>
      </w:tr>
      <w:tr w:rsidR="00194F36" w14:paraId="5A4EEE3F" w14:textId="77777777">
        <w:trPr>
          <w:trHeight w:val="585"/>
        </w:trPr>
        <w:tc>
          <w:tcPr>
            <w:tcW w:w="4392" w:type="dxa"/>
            <w:tcBorders>
              <w:top w:val="single" w:sz="4" w:space="0" w:color="000000"/>
              <w:left w:val="single" w:sz="4" w:space="0" w:color="000000"/>
              <w:bottom w:val="single" w:sz="4" w:space="0" w:color="000000"/>
            </w:tcBorders>
            <w:vAlign w:val="center"/>
          </w:tcPr>
          <w:p w14:paraId="0E01E2B6" w14:textId="77777777" w:rsidR="00194F36" w:rsidRDefault="00C126B3">
            <w:pPr>
              <w:jc w:val="both"/>
              <w:rPr>
                <w:rFonts w:ascii="Garamond" w:eastAsia="Garamond" w:hAnsi="Garamond" w:cs="Garamond"/>
                <w:b/>
                <w:bCs/>
              </w:rPr>
            </w:pPr>
            <w:r>
              <w:rPr>
                <w:rFonts w:ascii="Garamond" w:eastAsia="Garamond" w:hAnsi="Garamond" w:cs="Garamond"/>
                <w:b/>
                <w:bCs/>
              </w:rPr>
              <w:t>CERTIFICADO DE REGISTRO PRESUPUESTAL -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9631BE8" w14:textId="77777777" w:rsidR="00194F36" w:rsidRPr="00CB48DF" w:rsidRDefault="00C126B3">
            <w:pPr>
              <w:jc w:val="both"/>
              <w:rPr>
                <w:rFonts w:ascii="Garamond" w:eastAsia="Garamond" w:hAnsi="Garamond" w:cs="Garamond"/>
              </w:rPr>
            </w:pPr>
            <w:r w:rsidRPr="00CB48DF">
              <w:rPr>
                <w:rFonts w:ascii="Garamond" w:eastAsia="Garamond" w:hAnsi="Garamond" w:cs="Garamond"/>
              </w:rPr>
              <w:t>1143 DE 22/02/2024</w:t>
            </w:r>
          </w:p>
          <w:p w14:paraId="6A329188" w14:textId="77777777" w:rsidR="00194F36" w:rsidRPr="00CB48DF" w:rsidRDefault="00C126B3">
            <w:pPr>
              <w:jc w:val="both"/>
              <w:rPr>
                <w:rFonts w:ascii="Garamond" w:eastAsia="Garamond" w:hAnsi="Garamond" w:cs="Garamond"/>
              </w:rPr>
            </w:pPr>
            <w:r w:rsidRPr="00CB48DF">
              <w:rPr>
                <w:rFonts w:ascii="Garamond" w:eastAsia="Garamond" w:hAnsi="Garamond" w:cs="Garamond"/>
              </w:rPr>
              <w:t>1623 DE 25/06/2024</w:t>
            </w:r>
          </w:p>
          <w:p w14:paraId="50CD03F2" w14:textId="77777777" w:rsidR="00D45983" w:rsidRPr="00CB48DF" w:rsidRDefault="00D45983">
            <w:pPr>
              <w:jc w:val="both"/>
              <w:rPr>
                <w:rFonts w:ascii="Garamond" w:eastAsia="Garamond" w:hAnsi="Garamond" w:cs="Garamond"/>
              </w:rPr>
            </w:pPr>
            <w:r w:rsidRPr="00CB48DF">
              <w:rPr>
                <w:rFonts w:ascii="Garamond" w:eastAsia="Garamond" w:hAnsi="Garamond" w:cs="Garamond"/>
              </w:rPr>
              <w:t>225 DE 20/01/2025</w:t>
            </w:r>
          </w:p>
          <w:p w14:paraId="516C0B8A" w14:textId="77777777" w:rsidR="00D45983" w:rsidRPr="00CB48DF" w:rsidRDefault="00D45983">
            <w:pPr>
              <w:jc w:val="both"/>
              <w:rPr>
                <w:rFonts w:ascii="Garamond" w:eastAsia="Garamond" w:hAnsi="Garamond" w:cs="Garamond"/>
              </w:rPr>
            </w:pPr>
            <w:r w:rsidRPr="00CB48DF">
              <w:rPr>
                <w:rFonts w:ascii="Garamond" w:eastAsia="Garamond" w:hAnsi="Garamond" w:cs="Garamond"/>
              </w:rPr>
              <w:t>67 DE 13/01/2026</w:t>
            </w:r>
          </w:p>
          <w:p w14:paraId="39039A9B" w14:textId="537428BA" w:rsidR="00D45983" w:rsidRPr="00CB48DF" w:rsidRDefault="00D45983">
            <w:pPr>
              <w:jc w:val="both"/>
              <w:rPr>
                <w:rFonts w:ascii="Garamond" w:eastAsia="Garamond" w:hAnsi="Garamond" w:cs="Garamond"/>
              </w:rPr>
            </w:pPr>
          </w:p>
        </w:tc>
      </w:tr>
      <w:tr w:rsidR="00194F36" w14:paraId="00067B98" w14:textId="77777777">
        <w:trPr>
          <w:trHeight w:val="300"/>
        </w:trPr>
        <w:tc>
          <w:tcPr>
            <w:tcW w:w="9960" w:type="dxa"/>
            <w:gridSpan w:val="3"/>
            <w:tcBorders>
              <w:top w:val="single" w:sz="4" w:space="0" w:color="000000"/>
              <w:bottom w:val="single" w:sz="4" w:space="0" w:color="000000"/>
            </w:tcBorders>
            <w:vAlign w:val="center"/>
          </w:tcPr>
          <w:p w14:paraId="2116BABC" w14:textId="77777777" w:rsidR="00194F36" w:rsidRDefault="00194F36">
            <w:pPr>
              <w:jc w:val="both"/>
              <w:rPr>
                <w:rFonts w:ascii="Garamond" w:eastAsia="Garamond" w:hAnsi="Garamond" w:cs="Garamond"/>
              </w:rPr>
            </w:pPr>
          </w:p>
        </w:tc>
      </w:tr>
      <w:tr w:rsidR="00194F36" w14:paraId="4BA53F03"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3C019AA" w14:textId="77777777" w:rsidR="00194F36" w:rsidRDefault="00C126B3">
            <w:r>
              <w:rPr>
                <w:rFonts w:ascii="Garamond" w:eastAsia="Garamond" w:hAnsi="Garamond" w:cs="Garamond"/>
                <w:b/>
                <w:bCs/>
              </w:rPr>
              <w:t>3.  ESTADO FINANCIERO DEL CONTRATO:</w:t>
            </w:r>
          </w:p>
        </w:tc>
      </w:tr>
      <w:tr w:rsidR="00194F36" w14:paraId="476918A9" w14:textId="77777777">
        <w:trPr>
          <w:trHeight w:val="601"/>
        </w:trPr>
        <w:tc>
          <w:tcPr>
            <w:tcW w:w="7150" w:type="dxa"/>
            <w:gridSpan w:val="2"/>
            <w:tcBorders>
              <w:top w:val="single" w:sz="4" w:space="0" w:color="000000"/>
              <w:left w:val="single" w:sz="4" w:space="0" w:color="000000"/>
              <w:bottom w:val="single" w:sz="4" w:space="0" w:color="000000"/>
            </w:tcBorders>
            <w:vAlign w:val="center"/>
          </w:tcPr>
          <w:p w14:paraId="1D6F3CB0" w14:textId="77777777" w:rsidR="00194F36" w:rsidRDefault="00C126B3">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4F77F118" w14:textId="77777777" w:rsidR="00194F36" w:rsidRDefault="00C126B3">
            <w:pPr>
              <w:jc w:val="center"/>
            </w:pPr>
            <w:r>
              <w:rPr>
                <w:rFonts w:ascii="Garamond" w:eastAsia="Garamond" w:hAnsi="Garamond" w:cs="Garamond"/>
                <w:b/>
                <w:bCs/>
              </w:rPr>
              <w:t>VALOR</w:t>
            </w:r>
          </w:p>
        </w:tc>
      </w:tr>
      <w:tr w:rsidR="00194F36" w14:paraId="6A9BE551"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25E3D74C" w14:textId="77777777" w:rsidR="00194F36" w:rsidRDefault="00C126B3">
            <w:pPr>
              <w:rPr>
                <w:rFonts w:ascii="Garamond" w:eastAsia="Garamond" w:hAnsi="Garamond" w:cs="Garamond"/>
              </w:rPr>
            </w:pPr>
            <w:r>
              <w:rPr>
                <w:rFonts w:ascii="Garamond" w:eastAsia="Garamond" w:hAnsi="Garamond" w:cs="Garamond"/>
              </w:rPr>
              <w:t>Valor inicial del Contrato</w:t>
            </w:r>
          </w:p>
        </w:tc>
        <w:tc>
          <w:tcPr>
            <w:tcW w:w="2810" w:type="dxa"/>
            <w:tcBorders>
              <w:top w:val="single" w:sz="4" w:space="0" w:color="000000"/>
              <w:left w:val="single" w:sz="4" w:space="0" w:color="000000"/>
              <w:bottom w:val="single" w:sz="4" w:space="0" w:color="000000"/>
              <w:right w:val="single" w:sz="4" w:space="0" w:color="000000"/>
            </w:tcBorders>
            <w:vAlign w:val="center"/>
          </w:tcPr>
          <w:p w14:paraId="30C75886" w14:textId="77777777" w:rsidR="00194F36" w:rsidRDefault="00C126B3">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rPr>
              <w:t>$ 11.532.000</w:t>
            </w:r>
          </w:p>
        </w:tc>
      </w:tr>
      <w:tr w:rsidR="00194F36" w14:paraId="3E2AA107"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79B9500E" w14:textId="77777777" w:rsidR="00194F36" w:rsidRDefault="00C126B3">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55411E0C" w14:textId="77777777" w:rsidR="00194F36" w:rsidRDefault="00C126B3">
            <w:pPr>
              <w:rPr>
                <w:rFonts w:ascii="Garamond" w:eastAsia="Garamond" w:hAnsi="Garamond" w:cs="Garamond"/>
              </w:rPr>
            </w:pPr>
            <w:r>
              <w:rPr>
                <w:rFonts w:ascii="Garamond" w:eastAsia="Garamond" w:hAnsi="Garamond" w:cs="Garamond"/>
              </w:rPr>
              <w:t>$0</w:t>
            </w:r>
          </w:p>
        </w:tc>
      </w:tr>
      <w:tr w:rsidR="00194F36" w14:paraId="066BDC3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4706E40" w14:textId="77777777" w:rsidR="00194F36" w:rsidRDefault="00194F36">
            <w:pPr>
              <w:rPr>
                <w:rFonts w:ascii="Garamond" w:eastAsia="Garamond" w:hAnsi="Garamond" w:cs="Garamond"/>
              </w:rPr>
            </w:pPr>
          </w:p>
          <w:p w14:paraId="68424585" w14:textId="77777777" w:rsidR="00194F36" w:rsidRDefault="00C126B3">
            <w:pPr>
              <w:rPr>
                <w:rFonts w:ascii="Garamond" w:eastAsia="Garamond" w:hAnsi="Garamond" w:cs="Garamond"/>
              </w:rPr>
            </w:pPr>
            <w:r>
              <w:rPr>
                <w:rFonts w:ascii="Garamond" w:eastAsia="Garamond" w:hAnsi="Garamond" w:cs="Garamond"/>
              </w:rPr>
              <w:t xml:space="preserve">Valor Adición No. 1 </w:t>
            </w:r>
          </w:p>
          <w:p w14:paraId="5171E8F7" w14:textId="77777777" w:rsidR="00194F36" w:rsidRDefault="00194F36">
            <w:pPr>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1A0329EB" w14:textId="77777777" w:rsidR="00194F36" w:rsidRDefault="00C126B3">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$ 5.766.000</w:t>
            </w:r>
          </w:p>
        </w:tc>
      </w:tr>
      <w:tr w:rsidR="00194F36" w14:paraId="4CB48472"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2EBD42A" w14:textId="77777777" w:rsidR="00194F36" w:rsidRDefault="00C126B3">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5C373336" w14:textId="77777777" w:rsidR="00194F36" w:rsidRDefault="00C126B3">
            <w:pPr>
              <w:rPr>
                <w:rFonts w:ascii="Garamond" w:eastAsia="Garamond" w:hAnsi="Garamond" w:cs="Garamond"/>
              </w:rPr>
            </w:pPr>
            <w:r>
              <w:rPr>
                <w:rFonts w:ascii="Garamond" w:eastAsia="Garamond" w:hAnsi="Garamond" w:cs="Garamond"/>
              </w:rPr>
              <w:t>$0</w:t>
            </w:r>
          </w:p>
        </w:tc>
      </w:tr>
      <w:tr w:rsidR="00194F36" w14:paraId="27F01E54"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449DD7C" w14:textId="77777777" w:rsidR="00194F36" w:rsidRDefault="00C126B3">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0C2B03E" w14:textId="77777777" w:rsidR="00194F36" w:rsidRDefault="00C126B3">
            <w:pPr>
              <w:rPr>
                <w:rFonts w:ascii="Garamond" w:eastAsia="Garamond" w:hAnsi="Garamond" w:cs="Garamond"/>
              </w:rPr>
            </w:pPr>
            <w:r>
              <w:rPr>
                <w:rFonts w:ascii="Garamond" w:eastAsia="Garamond" w:hAnsi="Garamond" w:cs="Garamond"/>
              </w:rPr>
              <w:t>$0</w:t>
            </w:r>
          </w:p>
        </w:tc>
      </w:tr>
      <w:tr w:rsidR="00194F36" w14:paraId="0912F463"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1C85442" w14:textId="77777777" w:rsidR="00194F36" w:rsidRDefault="00C126B3">
            <w:pPr>
              <w:rPr>
                <w:rFonts w:ascii="Garamond" w:eastAsia="Garamond" w:hAnsi="Garamond" w:cs="Garamond"/>
              </w:rPr>
            </w:pPr>
            <w:r>
              <w:rPr>
                <w:rFonts w:ascii="Garamond" w:eastAsia="Garamond" w:hAnsi="Garamond" w:cs="Garamond"/>
              </w:rPr>
              <w:lastRenderedPageBreak/>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3D55365A" w14:textId="77777777" w:rsidR="00194F36" w:rsidRDefault="00C126B3">
            <w:pPr>
              <w:rPr>
                <w:rFonts w:ascii="Garamond" w:eastAsia="Garamond" w:hAnsi="Garamond" w:cs="Garamond"/>
              </w:rPr>
            </w:pPr>
            <w:r>
              <w:rPr>
                <w:rFonts w:ascii="Garamond" w:eastAsia="Garamond" w:hAnsi="Garamond" w:cs="Garamond"/>
              </w:rPr>
              <w:t>$0</w:t>
            </w:r>
          </w:p>
        </w:tc>
      </w:tr>
      <w:tr w:rsidR="00194F36" w14:paraId="44E969DF"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7363DB3" w14:textId="77777777" w:rsidR="00194F36" w:rsidRDefault="00C126B3">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36E9DDA9" w14:textId="77777777" w:rsidR="00194F36" w:rsidRDefault="00C126B3">
            <w:pPr>
              <w:rPr>
                <w:rFonts w:ascii="Garamond" w:eastAsia="Garamond" w:hAnsi="Garamond" w:cs="Garamond"/>
              </w:rPr>
            </w:pPr>
            <w:r>
              <w:rPr>
                <w:rFonts w:ascii="Garamond" w:eastAsia="Garamond" w:hAnsi="Garamond" w:cs="Garamond"/>
              </w:rPr>
              <w:t>$0</w:t>
            </w:r>
          </w:p>
        </w:tc>
      </w:tr>
      <w:tr w:rsidR="00194F36" w14:paraId="365FB951"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98F62CF" w14:textId="77777777" w:rsidR="00194F36" w:rsidRDefault="00C126B3">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1CCE6E07" w14:textId="77777777" w:rsidR="00194F36" w:rsidRDefault="00C126B3">
            <w:pPr>
              <w:rPr>
                <w:rFonts w:ascii="Garamond" w:eastAsia="Garamond" w:hAnsi="Garamond" w:cs="Garamond"/>
              </w:rPr>
            </w:pPr>
            <w:r>
              <w:rPr>
                <w:rFonts w:ascii="Garamond" w:eastAsia="Garamond" w:hAnsi="Garamond" w:cs="Garamond"/>
              </w:rPr>
              <w:t>$0</w:t>
            </w:r>
          </w:p>
        </w:tc>
      </w:tr>
      <w:tr w:rsidR="00194F36" w14:paraId="6578F004" w14:textId="77777777">
        <w:trPr>
          <w:trHeight w:val="39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15529CD" w14:textId="77777777" w:rsidR="00194F36" w:rsidRDefault="00C126B3">
            <w:pPr>
              <w:jc w:val="both"/>
              <w:rPr>
                <w:rFonts w:ascii="Garamond" w:eastAsia="Garamond" w:hAnsi="Garamond" w:cs="Garamond"/>
              </w:rPr>
            </w:pPr>
            <w:r>
              <w:rPr>
                <w:rFonts w:ascii="Garamond" w:eastAsia="Garamond" w:hAnsi="Garamond" w:cs="Garamond"/>
              </w:rPr>
              <w:t xml:space="preserve">Valor Total del contrato </w:t>
            </w:r>
          </w:p>
          <w:p w14:paraId="0B315AFE" w14:textId="77777777" w:rsidR="00194F36" w:rsidRDefault="00C126B3">
            <w:pPr>
              <w:jc w:val="both"/>
              <w:rPr>
                <w:rFonts w:ascii="Garamond" w:eastAsia="Garamond" w:hAnsi="Garamond" w:cs="Garamond"/>
              </w:rPr>
            </w:pPr>
            <w:r>
              <w:rPr>
                <w:rFonts w:ascii="Garamond" w:eastAsia="Garamond" w:hAnsi="Garamond" w:cs="Garamond"/>
                <w:color w:val="747474"/>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7F7C7A9E" w14:textId="77777777" w:rsidR="00194F36" w:rsidRDefault="00C126B3">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rPr>
              <w:t>$ 17.298.000</w:t>
            </w:r>
          </w:p>
        </w:tc>
      </w:tr>
      <w:tr w:rsidR="00194F36" w14:paraId="77D704B0"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B9CA397" w14:textId="77777777" w:rsidR="00194F36" w:rsidRDefault="00C126B3">
            <w:pPr>
              <w:jc w:val="both"/>
              <w:rPr>
                <w:rFonts w:ascii="Garamond" w:eastAsia="Garamond" w:hAnsi="Garamond" w:cs="Garamond"/>
              </w:rPr>
            </w:pPr>
            <w:r>
              <w:rPr>
                <w:rFonts w:ascii="Garamond" w:eastAsia="Garamond" w:hAnsi="Garamond" w:cs="Garamond"/>
              </w:rPr>
              <w:t>Valor ejecutado por el contratista durante (Entre el 22/02/2024 y el 21/08/2024)</w:t>
            </w:r>
          </w:p>
          <w:p w14:paraId="733CC566" w14:textId="77777777" w:rsidR="00194F36" w:rsidRDefault="00194F36">
            <w:pPr>
              <w:jc w:val="both"/>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7D6DC978" w14:textId="77777777" w:rsidR="00194F36" w:rsidRDefault="00C126B3">
            <w:pPr>
              <w:rPr>
                <w:rFonts w:ascii="Garamond" w:eastAsia="Garamond" w:hAnsi="Garamond" w:cs="Garamond"/>
              </w:rPr>
            </w:pPr>
            <w:r>
              <w:rPr>
                <w:rFonts w:ascii="Garamond" w:eastAsia="Garamond" w:hAnsi="Garamond" w:cs="Garamond"/>
              </w:rPr>
              <w:t>$ 9.513.900</w:t>
            </w:r>
          </w:p>
        </w:tc>
      </w:tr>
      <w:tr w:rsidR="00194F36" w14:paraId="77ED33E3" w14:textId="77777777">
        <w:trPr>
          <w:trHeight w:val="41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EDBDD22" w14:textId="77777777" w:rsidR="00194F36" w:rsidRDefault="00C126B3">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23BF2B4F" w14:textId="77777777" w:rsidR="00194F36" w:rsidRDefault="00C126B3">
            <w:pPr>
              <w:rPr>
                <w:rFonts w:ascii="Garamond" w:eastAsia="Garamond" w:hAnsi="Garamond" w:cs="Garamond"/>
              </w:rPr>
            </w:pPr>
            <w:r>
              <w:rPr>
                <w:rFonts w:ascii="Garamond" w:eastAsia="Garamond" w:hAnsi="Garamond" w:cs="Garamond"/>
              </w:rPr>
              <w:t>$ 9.513.900</w:t>
            </w:r>
          </w:p>
        </w:tc>
      </w:tr>
      <w:tr w:rsidR="00194F36" w14:paraId="59B4DE58"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1EC8286" w14:textId="77777777" w:rsidR="00194F36" w:rsidRDefault="00C126B3">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495840A5" w14:textId="77777777" w:rsidR="00194F36" w:rsidRDefault="00C126B3">
            <w:pPr>
              <w:rPr>
                <w:rFonts w:ascii="Garamond" w:eastAsia="Garamond" w:hAnsi="Garamond" w:cs="Garamond"/>
              </w:rPr>
            </w:pPr>
            <w:r>
              <w:rPr>
                <w:rFonts w:ascii="Garamond" w:eastAsia="Garamond" w:hAnsi="Garamond" w:cs="Garamond"/>
              </w:rPr>
              <w:t>$0</w:t>
            </w:r>
          </w:p>
        </w:tc>
      </w:tr>
      <w:tr w:rsidR="00194F36" w14:paraId="1B09CB19" w14:textId="77777777">
        <w:trPr>
          <w:trHeight w:val="3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AC2BF19" w14:textId="77777777" w:rsidR="00194F36" w:rsidRDefault="00C126B3">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6C29CF7C" w14:textId="77777777" w:rsidR="00194F36" w:rsidRDefault="00C126B3">
            <w:pPr>
              <w:rPr>
                <w:rFonts w:ascii="Garamond" w:eastAsia="Garamond" w:hAnsi="Garamond" w:cs="Garamond"/>
              </w:rPr>
            </w:pPr>
            <w:r>
              <w:rPr>
                <w:rFonts w:ascii="Garamond" w:eastAsia="Garamond" w:hAnsi="Garamond" w:cs="Garamond"/>
              </w:rPr>
              <w:t>$ 7.784.100</w:t>
            </w:r>
          </w:p>
        </w:tc>
      </w:tr>
    </w:tbl>
    <w:p w14:paraId="449C5B93" w14:textId="77777777" w:rsidR="000F378F" w:rsidRDefault="00C126B3" w:rsidP="000F378F">
      <w:pPr>
        <w:pStyle w:val="TableParagraph"/>
        <w:rPr>
          <w:rFonts w:eastAsia="Garamond"/>
        </w:rPr>
      </w:pPr>
      <w:bookmarkStart w:id="0" w:name="_heading=h.rlzkl0q8ikni" w:colFirst="0" w:colLast="0"/>
      <w:bookmarkEnd w:id="0"/>
      <w:r w:rsidRPr="000F378F">
        <w:rPr>
          <w:rFonts w:eastAsia="Garamond"/>
        </w:rPr>
        <w:t>(*) Según Estado de Cuenta del 1</w:t>
      </w:r>
      <w:r w:rsidR="00D17161" w:rsidRPr="000F378F">
        <w:rPr>
          <w:rFonts w:eastAsia="Garamond"/>
        </w:rPr>
        <w:t>9</w:t>
      </w:r>
      <w:r w:rsidR="0057543A" w:rsidRPr="000F378F">
        <w:rPr>
          <w:rFonts w:eastAsia="Garamond"/>
        </w:rPr>
        <w:t xml:space="preserve"> de noviembre del 2</w:t>
      </w:r>
      <w:r w:rsidRPr="000F378F">
        <w:rPr>
          <w:rFonts w:eastAsia="Garamond"/>
        </w:rPr>
        <w:t xml:space="preserve">025, expedido por la Dirección Financiera/Área de Gestión del Desarrollo- Administrativa y Financiero de la Alcaldía Local de </w:t>
      </w:r>
      <w:r w:rsidR="0057543A" w:rsidRPr="000F378F">
        <w:rPr>
          <w:rFonts w:eastAsia="Garamond"/>
        </w:rPr>
        <w:t>Usaquén, documento</w:t>
      </w:r>
      <w:r w:rsidRPr="000F378F">
        <w:rPr>
          <w:rFonts w:eastAsia="Garamond"/>
        </w:rPr>
        <w:t xml:space="preserve"> que hace parte integral de la presente </w:t>
      </w:r>
      <w:bookmarkStart w:id="1" w:name="_heading=h.qvmxqbufgjgy" w:colFirst="0" w:colLast="0"/>
      <w:bookmarkEnd w:id="1"/>
      <w:r w:rsidR="003C6421" w:rsidRPr="000F378F">
        <w:rPr>
          <w:rFonts w:eastAsia="Garamond"/>
        </w:rPr>
        <w:t>liquidación.</w:t>
      </w:r>
      <w:r w:rsidR="003C6421" w:rsidRPr="00CC4FCF">
        <w:rPr>
          <w:rFonts w:eastAsia="Garamond"/>
        </w:rPr>
        <w:t xml:space="preserve"> </w:t>
      </w:r>
    </w:p>
    <w:p w14:paraId="35C81E38" w14:textId="234C63C6" w:rsidR="0057543A" w:rsidRDefault="003C6421">
      <w:pPr>
        <w:spacing w:before="280" w:after="280"/>
        <w:jc w:val="both"/>
      </w:pPr>
      <w:r>
        <w:rPr>
          <w:rFonts w:ascii="Garamond" w:eastAsia="Garamond" w:hAnsi="Garamond" w:cs="Garamond"/>
          <w:sz w:val="22"/>
          <w:szCs w:val="22"/>
        </w:rPr>
        <w:t>El</w:t>
      </w:r>
      <w:r w:rsidR="00C126B3">
        <w:rPr>
          <w:rFonts w:ascii="Garamond" w:eastAsia="Garamond" w:hAnsi="Garamond" w:cs="Garamond"/>
          <w:sz w:val="22"/>
          <w:szCs w:val="22"/>
        </w:rPr>
        <w:t xml:space="preserve"> 14/07/2025, 19/08/2025 y 10/11/2025 mediante correo electrónico con asunto “SOLICITUD COBRO JUNIO, JULIO Y AGOSTO CPS 010-2024” se conminó al contratista presentar los documentos requeridos para dar cumplimiento al clausulado contractual o en su defecto informar que desiste del cobro del </w:t>
      </w:r>
      <w:r w:rsidR="00D17161">
        <w:rPr>
          <w:rFonts w:ascii="Garamond" w:eastAsia="Garamond" w:hAnsi="Garamond" w:cs="Garamond"/>
          <w:sz w:val="22"/>
          <w:szCs w:val="22"/>
        </w:rPr>
        <w:t>período,</w:t>
      </w:r>
      <w:r w:rsidR="00C126B3">
        <w:rPr>
          <w:rFonts w:ascii="Garamond" w:eastAsia="Garamond" w:hAnsi="Garamond" w:cs="Garamond"/>
          <w:sz w:val="22"/>
          <w:szCs w:val="22"/>
        </w:rPr>
        <w:t xml:space="preserve"> p</w:t>
      </w:r>
      <w:r w:rsidR="00D17161">
        <w:rPr>
          <w:rFonts w:ascii="Garamond" w:eastAsia="Garamond" w:hAnsi="Garamond" w:cs="Garamond"/>
          <w:sz w:val="22"/>
          <w:szCs w:val="22"/>
        </w:rPr>
        <w:t>ero no se obtuvo respuesta</w:t>
      </w:r>
      <w:r w:rsidR="0057543A" w:rsidRPr="0057543A">
        <w:t xml:space="preserve"> </w:t>
      </w:r>
    </w:p>
    <w:p w14:paraId="51C34A5F" w14:textId="77777777" w:rsidR="00D17161" w:rsidRPr="00D17161" w:rsidRDefault="00D17161" w:rsidP="00D17161">
      <w:pPr>
        <w:spacing w:before="280" w:after="280"/>
        <w:jc w:val="both"/>
        <w:rPr>
          <w:rFonts w:ascii="Garamond" w:eastAsia="Garamond" w:hAnsi="Garamond" w:cs="Garamond"/>
          <w:sz w:val="22"/>
          <w:szCs w:val="22"/>
        </w:rPr>
      </w:pPr>
      <w:r w:rsidRPr="00D17161">
        <w:rPr>
          <w:rFonts w:ascii="Garamond" w:eastAsia="Garamond" w:hAnsi="Garamond" w:cs="Garamond"/>
          <w:sz w:val="22"/>
          <w:szCs w:val="22"/>
        </w:rPr>
        <w:t>El contratista cumplió con todas las obligaciones contractuales derivadas del Contrato CPS 010-2024; sin embargo, no presentó la cuenta de honorarios requerida para el trámite del pago correspondiente. En cumplimiento del Estatuto General de Contratación Pública (Ley 80 de 1993), que establece la obligación de los contratistas de cumplir con todas las disposiciones contractuales y colaborar con la entidad para el logro del objeto del contrato y de la Ley 1150 de 2007, que faculta a las entidades para garantizar el cumplimiento, la entidad solicitó en varias ocasiones (14/07/2025, 19/08/2025 y 10/11/2025) la entrega de los documentos necesarios para procesar el pago, respetando el procedimiento que garantiza el debido proceso y derecho de defensa del contratista.</w:t>
      </w:r>
    </w:p>
    <w:p w14:paraId="26CC9EF9" w14:textId="62E087E8" w:rsidR="00D17161" w:rsidRDefault="00D17161">
      <w:pPr>
        <w:ind w:right="-160"/>
        <w:jc w:val="both"/>
        <w:rPr>
          <w:rFonts w:ascii="Garamond" w:eastAsia="Garamond" w:hAnsi="Garamond" w:cs="Garamond"/>
          <w:sz w:val="22"/>
          <w:szCs w:val="22"/>
        </w:rPr>
      </w:pPr>
      <w:r w:rsidRPr="00D17161">
        <w:rPr>
          <w:rFonts w:ascii="Garamond" w:eastAsia="Garamond" w:hAnsi="Garamond" w:cs="Garamond"/>
          <w:sz w:val="22"/>
          <w:szCs w:val="22"/>
        </w:rPr>
        <w:t xml:space="preserve">Dado que, pese a estos requerimientos, no se presentó la documentación solicitada, corresponde a la </w:t>
      </w:r>
      <w:r w:rsidR="00CC4FCF">
        <w:rPr>
          <w:rFonts w:ascii="Garamond" w:eastAsia="Garamond" w:hAnsi="Garamond" w:cs="Garamond"/>
          <w:sz w:val="22"/>
          <w:szCs w:val="22"/>
        </w:rPr>
        <w:t>E</w:t>
      </w:r>
      <w:r w:rsidRPr="00D17161">
        <w:rPr>
          <w:rFonts w:ascii="Garamond" w:eastAsia="Garamond" w:hAnsi="Garamond" w:cs="Garamond"/>
          <w:sz w:val="22"/>
          <w:szCs w:val="22"/>
        </w:rPr>
        <w:t>ntidad liberar a favor del Fondo de Desarrollo Local de Usaquén  el saldo de SIETE MILLONES SETECIENTOS OCHENTA Y CUATRO MIL CIEN PESOS MCTE ($7.784.100) COP.</w:t>
      </w:r>
    </w:p>
    <w:p w14:paraId="54BE4077" w14:textId="77777777" w:rsidR="00D17161" w:rsidRDefault="00D17161">
      <w:pPr>
        <w:ind w:right="-160"/>
        <w:jc w:val="both"/>
        <w:rPr>
          <w:rFonts w:ascii="Garamond" w:eastAsia="Garamond" w:hAnsi="Garamond" w:cs="Garamond"/>
          <w:sz w:val="22"/>
          <w:szCs w:val="22"/>
        </w:rPr>
      </w:pPr>
    </w:p>
    <w:p w14:paraId="5241491F" w14:textId="22A99141" w:rsidR="00D17161" w:rsidRDefault="00D17161">
      <w:pPr>
        <w:ind w:right="-160"/>
        <w:jc w:val="both"/>
        <w:rPr>
          <w:rFonts w:ascii="Garamond" w:eastAsia="Garamond" w:hAnsi="Garamond" w:cs="Garamond"/>
          <w:sz w:val="22"/>
          <w:szCs w:val="22"/>
        </w:rPr>
      </w:pPr>
    </w:p>
    <w:p w14:paraId="5E362954" w14:textId="6BAA3FA8" w:rsidR="003C6421" w:rsidRDefault="003C6421">
      <w:pPr>
        <w:ind w:right="-160"/>
        <w:jc w:val="both"/>
        <w:rPr>
          <w:rFonts w:ascii="Garamond" w:eastAsia="Garamond" w:hAnsi="Garamond" w:cs="Garamond"/>
          <w:sz w:val="22"/>
          <w:szCs w:val="22"/>
        </w:rPr>
      </w:pPr>
    </w:p>
    <w:p w14:paraId="7D5910C1" w14:textId="77777777" w:rsidR="003C6421" w:rsidRDefault="003C6421">
      <w:pPr>
        <w:ind w:right="-160"/>
        <w:jc w:val="both"/>
        <w:rPr>
          <w:rFonts w:ascii="Garamond" w:eastAsia="Garamond" w:hAnsi="Garamond" w:cs="Garamond"/>
          <w:sz w:val="22"/>
          <w:szCs w:val="22"/>
        </w:rPr>
      </w:pPr>
    </w:p>
    <w:p w14:paraId="344ABFF1" w14:textId="77777777" w:rsidR="00D17161" w:rsidRDefault="00D17161">
      <w:pPr>
        <w:ind w:right="-160"/>
        <w:jc w:val="both"/>
        <w:rPr>
          <w:rFonts w:ascii="Garamond" w:eastAsia="Garamond" w:hAnsi="Garamond" w:cs="Garamond"/>
          <w:sz w:val="22"/>
          <w:szCs w:val="22"/>
        </w:rPr>
      </w:pPr>
    </w:p>
    <w:p w14:paraId="727E99AB" w14:textId="304A7A83" w:rsidR="00194F36" w:rsidRDefault="00C126B3">
      <w:pPr>
        <w:ind w:right="-160"/>
        <w:jc w:val="both"/>
        <w:rPr>
          <w:rFonts w:ascii="Garamond" w:eastAsia="Garamond" w:hAnsi="Garamond" w:cs="Garamond"/>
          <w:b/>
          <w:bCs/>
        </w:rPr>
      </w:pPr>
      <w:r>
        <w:rPr>
          <w:rFonts w:ascii="Garamond" w:eastAsia="Garamond" w:hAnsi="Garamond" w:cs="Garamond"/>
          <w:b/>
          <w:bCs/>
        </w:rPr>
        <w:t>4. RELACIÓN ÓRDENES DE PAGO</w:t>
      </w:r>
    </w:p>
    <w:tbl>
      <w:tblPr>
        <w:tblStyle w:val="af8"/>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194F36" w14:paraId="2800CFD8" w14:textId="77777777">
        <w:trPr>
          <w:trHeight w:val="480"/>
        </w:trPr>
        <w:tc>
          <w:tcPr>
            <w:tcW w:w="2268" w:type="dxa"/>
            <w:vAlign w:val="center"/>
          </w:tcPr>
          <w:p w14:paraId="7DDA1E51" w14:textId="77777777" w:rsidR="00194F36" w:rsidRDefault="00C126B3">
            <w:pPr>
              <w:jc w:val="center"/>
              <w:rPr>
                <w:rFonts w:ascii="Garamond" w:eastAsia="Garamond" w:hAnsi="Garamond" w:cs="Garamond"/>
                <w:b/>
                <w:bCs/>
              </w:rPr>
            </w:pPr>
            <w:r>
              <w:rPr>
                <w:rFonts w:ascii="Garamond" w:eastAsia="Garamond" w:hAnsi="Garamond" w:cs="Garamond"/>
                <w:b/>
                <w:bCs/>
              </w:rPr>
              <w:lastRenderedPageBreak/>
              <w:t xml:space="preserve">No. Orden de Pago </w:t>
            </w:r>
          </w:p>
        </w:tc>
        <w:tc>
          <w:tcPr>
            <w:tcW w:w="4049" w:type="dxa"/>
            <w:vAlign w:val="center"/>
          </w:tcPr>
          <w:p w14:paraId="33CA0A87" w14:textId="77777777" w:rsidR="00194F36" w:rsidRDefault="00C126B3">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6902B5AE" w14:textId="77777777" w:rsidR="00194F36" w:rsidRDefault="00C126B3">
            <w:pPr>
              <w:jc w:val="center"/>
              <w:rPr>
                <w:rFonts w:ascii="Garamond" w:eastAsia="Garamond" w:hAnsi="Garamond" w:cs="Garamond"/>
                <w:b/>
                <w:bCs/>
              </w:rPr>
            </w:pPr>
            <w:r>
              <w:rPr>
                <w:rFonts w:ascii="Garamond" w:eastAsia="Garamond" w:hAnsi="Garamond" w:cs="Garamond"/>
                <w:b/>
                <w:bCs/>
              </w:rPr>
              <w:t>Valor</w:t>
            </w:r>
          </w:p>
        </w:tc>
      </w:tr>
      <w:tr w:rsidR="00194F36" w14:paraId="3C650DBB" w14:textId="77777777">
        <w:trPr>
          <w:trHeight w:val="300"/>
        </w:trPr>
        <w:tc>
          <w:tcPr>
            <w:tcW w:w="2268" w:type="dxa"/>
            <w:vAlign w:val="center"/>
          </w:tcPr>
          <w:p w14:paraId="42326012" w14:textId="77777777" w:rsidR="00194F36" w:rsidRDefault="00C126B3">
            <w:pPr>
              <w:jc w:val="center"/>
              <w:rPr>
                <w:rFonts w:ascii="Garamond" w:eastAsia="Garamond" w:hAnsi="Garamond" w:cs="Garamond"/>
              </w:rPr>
            </w:pPr>
            <w:r>
              <w:rPr>
                <w:rFonts w:ascii="Garamond" w:eastAsia="Garamond" w:hAnsi="Garamond" w:cs="Garamond"/>
              </w:rPr>
              <w:t>3000496813</w:t>
            </w:r>
          </w:p>
        </w:tc>
        <w:tc>
          <w:tcPr>
            <w:tcW w:w="4049" w:type="dxa"/>
            <w:vAlign w:val="center"/>
          </w:tcPr>
          <w:p w14:paraId="219C5AC6" w14:textId="77777777" w:rsidR="00194F36" w:rsidRDefault="00C126B3">
            <w:pPr>
              <w:jc w:val="center"/>
              <w:rPr>
                <w:rFonts w:ascii="Garamond" w:eastAsia="Garamond" w:hAnsi="Garamond" w:cs="Garamond"/>
              </w:rPr>
            </w:pPr>
            <w:r>
              <w:rPr>
                <w:rFonts w:ascii="Garamond" w:eastAsia="Garamond" w:hAnsi="Garamond" w:cs="Garamond"/>
              </w:rPr>
              <w:t>11/07/2024</w:t>
            </w:r>
          </w:p>
        </w:tc>
        <w:tc>
          <w:tcPr>
            <w:tcW w:w="3077" w:type="dxa"/>
            <w:vAlign w:val="center"/>
          </w:tcPr>
          <w:p w14:paraId="0653154E" w14:textId="77777777" w:rsidR="00194F36" w:rsidRDefault="00C126B3">
            <w:pPr>
              <w:jc w:val="right"/>
              <w:rPr>
                <w:rFonts w:ascii="Garamond" w:eastAsia="Garamond" w:hAnsi="Garamond" w:cs="Garamond"/>
              </w:rPr>
            </w:pPr>
            <w:r>
              <w:rPr>
                <w:rFonts w:ascii="Garamond" w:eastAsia="Garamond" w:hAnsi="Garamond" w:cs="Garamond"/>
              </w:rPr>
              <w:t>$ 864.900</w:t>
            </w:r>
          </w:p>
        </w:tc>
      </w:tr>
      <w:tr w:rsidR="00194F36" w14:paraId="2A81096C" w14:textId="77777777">
        <w:trPr>
          <w:trHeight w:val="300"/>
        </w:trPr>
        <w:tc>
          <w:tcPr>
            <w:tcW w:w="2268" w:type="dxa"/>
            <w:vAlign w:val="center"/>
          </w:tcPr>
          <w:p w14:paraId="0BCC81D9" w14:textId="77777777" w:rsidR="00194F36" w:rsidRDefault="00C126B3">
            <w:pPr>
              <w:jc w:val="center"/>
              <w:rPr>
                <w:rFonts w:ascii="Garamond" w:eastAsia="Garamond" w:hAnsi="Garamond" w:cs="Garamond"/>
              </w:rPr>
            </w:pPr>
            <w:r>
              <w:rPr>
                <w:rFonts w:ascii="Garamond" w:eastAsia="Garamond" w:hAnsi="Garamond" w:cs="Garamond"/>
              </w:rPr>
              <w:t>3000573397</w:t>
            </w:r>
          </w:p>
        </w:tc>
        <w:tc>
          <w:tcPr>
            <w:tcW w:w="4049" w:type="dxa"/>
            <w:vAlign w:val="center"/>
          </w:tcPr>
          <w:p w14:paraId="3F9E1D2D" w14:textId="77777777" w:rsidR="00194F36" w:rsidRDefault="00C126B3">
            <w:pPr>
              <w:jc w:val="center"/>
              <w:rPr>
                <w:rFonts w:ascii="Garamond" w:eastAsia="Garamond" w:hAnsi="Garamond" w:cs="Garamond"/>
              </w:rPr>
            </w:pPr>
            <w:r>
              <w:rPr>
                <w:rFonts w:ascii="Garamond" w:eastAsia="Garamond" w:hAnsi="Garamond" w:cs="Garamond"/>
              </w:rPr>
              <w:t>8/08/2024</w:t>
            </w:r>
          </w:p>
        </w:tc>
        <w:tc>
          <w:tcPr>
            <w:tcW w:w="3077" w:type="dxa"/>
            <w:vAlign w:val="center"/>
          </w:tcPr>
          <w:p w14:paraId="2FD21BCB" w14:textId="77777777" w:rsidR="00194F36" w:rsidRDefault="00C126B3">
            <w:pPr>
              <w:jc w:val="right"/>
              <w:rPr>
                <w:rFonts w:ascii="Garamond" w:eastAsia="Garamond" w:hAnsi="Garamond" w:cs="Garamond"/>
              </w:rPr>
            </w:pPr>
            <w:r>
              <w:rPr>
                <w:rFonts w:ascii="Garamond" w:eastAsia="Garamond" w:hAnsi="Garamond" w:cs="Garamond"/>
              </w:rPr>
              <w:t>$ 2.883.000</w:t>
            </w:r>
          </w:p>
        </w:tc>
      </w:tr>
      <w:tr w:rsidR="00194F36" w14:paraId="55211D2D" w14:textId="77777777">
        <w:trPr>
          <w:trHeight w:val="300"/>
        </w:trPr>
        <w:tc>
          <w:tcPr>
            <w:tcW w:w="2268" w:type="dxa"/>
            <w:vAlign w:val="center"/>
          </w:tcPr>
          <w:p w14:paraId="3353436F" w14:textId="77777777" w:rsidR="00194F36" w:rsidRDefault="00C126B3">
            <w:pPr>
              <w:jc w:val="center"/>
              <w:rPr>
                <w:rFonts w:ascii="Garamond" w:eastAsia="Garamond" w:hAnsi="Garamond" w:cs="Garamond"/>
              </w:rPr>
            </w:pPr>
            <w:r>
              <w:rPr>
                <w:rFonts w:ascii="Garamond" w:eastAsia="Garamond" w:hAnsi="Garamond" w:cs="Garamond"/>
              </w:rPr>
              <w:t>3000573398</w:t>
            </w:r>
          </w:p>
        </w:tc>
        <w:tc>
          <w:tcPr>
            <w:tcW w:w="4049" w:type="dxa"/>
            <w:vAlign w:val="center"/>
          </w:tcPr>
          <w:p w14:paraId="1C4ED2F1" w14:textId="77777777" w:rsidR="00194F36" w:rsidRDefault="00C126B3">
            <w:pPr>
              <w:jc w:val="center"/>
              <w:rPr>
                <w:rFonts w:ascii="Garamond" w:eastAsia="Garamond" w:hAnsi="Garamond" w:cs="Garamond"/>
              </w:rPr>
            </w:pPr>
            <w:r>
              <w:rPr>
                <w:rFonts w:ascii="Garamond" w:eastAsia="Garamond" w:hAnsi="Garamond" w:cs="Garamond"/>
              </w:rPr>
              <w:t>8/08/2024</w:t>
            </w:r>
          </w:p>
        </w:tc>
        <w:tc>
          <w:tcPr>
            <w:tcW w:w="3077" w:type="dxa"/>
            <w:vAlign w:val="center"/>
          </w:tcPr>
          <w:p w14:paraId="16FF2452" w14:textId="77777777" w:rsidR="00194F36" w:rsidRDefault="00C126B3">
            <w:pPr>
              <w:jc w:val="right"/>
              <w:rPr>
                <w:rFonts w:ascii="Garamond" w:eastAsia="Garamond" w:hAnsi="Garamond" w:cs="Garamond"/>
              </w:rPr>
            </w:pPr>
            <w:r>
              <w:rPr>
                <w:rFonts w:ascii="Garamond" w:eastAsia="Garamond" w:hAnsi="Garamond" w:cs="Garamond"/>
              </w:rPr>
              <w:t>$ 2.883.000</w:t>
            </w:r>
          </w:p>
        </w:tc>
      </w:tr>
      <w:tr w:rsidR="00194F36" w14:paraId="36AB86E2" w14:textId="77777777">
        <w:trPr>
          <w:trHeight w:val="300"/>
        </w:trPr>
        <w:tc>
          <w:tcPr>
            <w:tcW w:w="2268" w:type="dxa"/>
            <w:vAlign w:val="center"/>
          </w:tcPr>
          <w:p w14:paraId="72693ACF" w14:textId="77777777" w:rsidR="00194F36" w:rsidRDefault="00C126B3">
            <w:pPr>
              <w:jc w:val="center"/>
              <w:rPr>
                <w:rFonts w:ascii="Garamond" w:eastAsia="Garamond" w:hAnsi="Garamond" w:cs="Garamond"/>
              </w:rPr>
            </w:pPr>
            <w:r>
              <w:rPr>
                <w:rFonts w:ascii="Garamond" w:eastAsia="Garamond" w:hAnsi="Garamond" w:cs="Garamond"/>
              </w:rPr>
              <w:t>3000443149</w:t>
            </w:r>
          </w:p>
        </w:tc>
        <w:tc>
          <w:tcPr>
            <w:tcW w:w="4049" w:type="dxa"/>
            <w:vAlign w:val="center"/>
          </w:tcPr>
          <w:p w14:paraId="4A0213E1" w14:textId="77777777" w:rsidR="00194F36" w:rsidRDefault="00C126B3">
            <w:pPr>
              <w:jc w:val="center"/>
              <w:rPr>
                <w:rFonts w:ascii="Garamond" w:eastAsia="Garamond" w:hAnsi="Garamond" w:cs="Garamond"/>
              </w:rPr>
            </w:pPr>
            <w:r>
              <w:rPr>
                <w:rFonts w:ascii="Garamond" w:eastAsia="Garamond" w:hAnsi="Garamond" w:cs="Garamond"/>
              </w:rPr>
              <w:t>12/05/2025</w:t>
            </w:r>
          </w:p>
        </w:tc>
        <w:tc>
          <w:tcPr>
            <w:tcW w:w="3077" w:type="dxa"/>
            <w:vAlign w:val="center"/>
          </w:tcPr>
          <w:p w14:paraId="4CC1822B" w14:textId="77777777" w:rsidR="00194F36" w:rsidRDefault="00C126B3">
            <w:pPr>
              <w:jc w:val="right"/>
              <w:rPr>
                <w:rFonts w:ascii="Garamond" w:eastAsia="Garamond" w:hAnsi="Garamond" w:cs="Garamond"/>
              </w:rPr>
            </w:pPr>
            <w:r>
              <w:rPr>
                <w:rFonts w:ascii="Garamond" w:eastAsia="Garamond" w:hAnsi="Garamond" w:cs="Garamond"/>
              </w:rPr>
              <w:t>$ 2.883.000</w:t>
            </w:r>
          </w:p>
        </w:tc>
      </w:tr>
    </w:tbl>
    <w:p w14:paraId="6D626F14" w14:textId="77777777" w:rsidR="00194F36" w:rsidRDefault="00194F36">
      <w:pPr>
        <w:ind w:right="-160"/>
        <w:jc w:val="both"/>
        <w:rPr>
          <w:rFonts w:ascii="Garamond" w:eastAsia="Garamond" w:hAnsi="Garamond" w:cs="Garamond"/>
          <w:b/>
          <w:bCs/>
        </w:rPr>
      </w:pPr>
    </w:p>
    <w:p w14:paraId="744C5071" w14:textId="77777777" w:rsidR="00194F36" w:rsidRDefault="00C126B3">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2EB6FAC2" w14:textId="77777777" w:rsidR="00194F36" w:rsidRDefault="00194F36">
      <w:pPr>
        <w:ind w:right="-160"/>
        <w:jc w:val="both"/>
        <w:rPr>
          <w:rFonts w:ascii="Garamond" w:eastAsia="Garamond" w:hAnsi="Garamond" w:cs="Garamond"/>
          <w:b/>
          <w:bCs/>
        </w:rPr>
      </w:pPr>
    </w:p>
    <w:p w14:paraId="3CBEBA1F" w14:textId="77777777" w:rsidR="00194F36" w:rsidRDefault="00C126B3">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Pr>
          <w:rFonts w:ascii="Garamond" w:eastAsia="Garamond" w:hAnsi="Garamond" w:cs="Garamond"/>
          <w:b/>
          <w:bCs/>
        </w:rPr>
        <w:t xml:space="preserve">JENNY CAROLINA CRISTANCHO MORENO </w:t>
      </w:r>
      <w:r>
        <w:rPr>
          <w:rFonts w:ascii="Garamond" w:eastAsia="Garamond" w:hAnsi="Garamond" w:cs="Garamond"/>
        </w:rPr>
        <w:t>del contrato No 010</w:t>
      </w:r>
      <w:r>
        <w:rPr>
          <w:rFonts w:ascii="Garamond" w:eastAsia="Garamond" w:hAnsi="Garamond" w:cs="Garamond"/>
          <w:b/>
          <w:bCs/>
          <w:i/>
          <w:iCs/>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 xml:space="preserve">2024 manifiestan que el CONTRATISTA </w:t>
      </w:r>
      <w:r>
        <w:rPr>
          <w:rFonts w:ascii="Garamond" w:eastAsia="Garamond" w:hAnsi="Garamond" w:cs="Garamond"/>
          <w:b/>
          <w:bCs/>
        </w:rPr>
        <w:t xml:space="preserve">RENÉ LEONARDO REYES SAAVEDRA </w:t>
      </w:r>
      <w:r>
        <w:rPr>
          <w:rFonts w:ascii="Garamond" w:eastAsia="Garamond" w:hAnsi="Garamond" w:cs="Garamond"/>
        </w:rPr>
        <w:t xml:space="preserve">cumplió con el objeto y las obligaciones del Contrato de </w:t>
      </w:r>
      <w:r>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FDLUSA-CPS-010-2024</w:t>
      </w:r>
      <w:r>
        <w:rPr>
          <w:rFonts w:ascii="Garamond" w:eastAsia="Garamond" w:hAnsi="Garamond" w:cs="Garamond"/>
        </w:rPr>
        <w:t xml:space="preserve">, correspondiente al valor ejecutado, de acuerdo con los informes y soportes de ejecución presentados para cada periodo: </w:t>
      </w:r>
    </w:p>
    <w:p w14:paraId="7BF70256" w14:textId="77777777" w:rsidR="00194F36" w:rsidRDefault="00194F36">
      <w:pPr>
        <w:ind w:right="-91"/>
        <w:jc w:val="both"/>
        <w:rPr>
          <w:rFonts w:ascii="Garamond" w:eastAsia="Garamond" w:hAnsi="Garamond" w:cs="Garamond"/>
        </w:rPr>
      </w:pPr>
    </w:p>
    <w:tbl>
      <w:tblPr>
        <w:tblStyle w:val="af9"/>
        <w:tblW w:w="9393" w:type="dxa"/>
        <w:tblInd w:w="0" w:type="dxa"/>
        <w:tblLayout w:type="fixed"/>
        <w:tblLook w:val="0400" w:firstRow="0" w:lastRow="0" w:firstColumn="0" w:lastColumn="0" w:noHBand="0" w:noVBand="1"/>
      </w:tblPr>
      <w:tblGrid>
        <w:gridCol w:w="5098"/>
        <w:gridCol w:w="1133"/>
        <w:gridCol w:w="1135"/>
        <w:gridCol w:w="2027"/>
      </w:tblGrid>
      <w:tr w:rsidR="00194F36" w14:paraId="17ECB5B6"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4E219D98" w14:textId="77777777" w:rsidR="00194F36" w:rsidRDefault="00C126B3">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7AA7AFE6" w14:textId="77777777" w:rsidR="00194F36" w:rsidRDefault="00C126B3">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0E140909" w14:textId="77777777" w:rsidR="00194F36" w:rsidRDefault="00194F36">
            <w:pPr>
              <w:jc w:val="center"/>
              <w:rPr>
                <w:rFonts w:ascii="Garamond" w:eastAsia="Garamond" w:hAnsi="Garamond" w:cs="Garamond"/>
                <w:b/>
                <w:bCs/>
              </w:rPr>
            </w:pPr>
          </w:p>
          <w:p w14:paraId="31AB6920" w14:textId="77777777" w:rsidR="00194F36" w:rsidRDefault="00C126B3">
            <w:pPr>
              <w:jc w:val="center"/>
              <w:rPr>
                <w:rFonts w:ascii="Garamond" w:eastAsia="Garamond" w:hAnsi="Garamond" w:cs="Garamond"/>
                <w:b/>
                <w:bCs/>
              </w:rPr>
            </w:pPr>
            <w:r>
              <w:rPr>
                <w:rFonts w:ascii="Garamond" w:eastAsia="Garamond" w:hAnsi="Garamond" w:cs="Garamond"/>
                <w:b/>
                <w:bCs/>
              </w:rPr>
              <w:t>SOPORTE</w:t>
            </w:r>
          </w:p>
        </w:tc>
      </w:tr>
      <w:tr w:rsidR="00194F36" w14:paraId="658143F5"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6F03CCB9" w14:textId="77777777" w:rsidR="00194F36" w:rsidRDefault="00194F36">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7FD1CB97" w14:textId="77777777" w:rsidR="00194F36" w:rsidRDefault="00C126B3">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2E7C5FC2" w14:textId="77777777" w:rsidR="00194F36" w:rsidRDefault="00C126B3">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747271B6" w14:textId="77777777" w:rsidR="00194F36" w:rsidRDefault="00194F36">
            <w:pPr>
              <w:jc w:val="center"/>
              <w:rPr>
                <w:rFonts w:ascii="Garamond" w:eastAsia="Garamond" w:hAnsi="Garamond" w:cs="Garamond"/>
                <w:b/>
                <w:bCs/>
              </w:rPr>
            </w:pPr>
          </w:p>
        </w:tc>
      </w:tr>
      <w:tr w:rsidR="00194F36" w14:paraId="2AA78E91"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B18FD20"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t>Acompañar a la Alcaldía Local en los escenarios y espacios donde se vincule a la comunidad en actividades propias de la gestión local.</w:t>
            </w:r>
          </w:p>
          <w:p w14:paraId="78B37669" w14:textId="77777777" w:rsidR="00194F36" w:rsidRDefault="00194F36">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17D2866B"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027B7C7C" w14:textId="77777777" w:rsidR="00194F36" w:rsidRDefault="00C126B3">
            <w:pPr>
              <w:rPr>
                <w:rFonts w:ascii="Garamond" w:eastAsia="Garamond" w:hAnsi="Garamond" w:cs="Garamond"/>
                <w:sz w:val="20"/>
                <w:szCs w:val="20"/>
              </w:rPr>
            </w:pPr>
            <w:r>
              <w:rPr>
                <w:rFonts w:ascii="Garamond" w:eastAsia="Garamond" w:hAnsi="Garamond" w:cs="Garamond"/>
                <w:sz w:val="20"/>
                <w:szCs w:val="20"/>
              </w:rPr>
              <w:t> </w:t>
            </w:r>
          </w:p>
        </w:tc>
        <w:tc>
          <w:tcPr>
            <w:tcW w:w="2027" w:type="dxa"/>
            <w:tcBorders>
              <w:top w:val="nil"/>
              <w:left w:val="nil"/>
              <w:bottom w:val="single" w:sz="4" w:space="0" w:color="000000"/>
              <w:right w:val="single" w:sz="4" w:space="0" w:color="000000"/>
            </w:tcBorders>
            <w:vAlign w:val="center"/>
          </w:tcPr>
          <w:p w14:paraId="56634AB5" w14:textId="77777777" w:rsidR="00194F36" w:rsidRDefault="00194F36">
            <w:pPr>
              <w:jc w:val="both"/>
              <w:rPr>
                <w:rFonts w:ascii="Garamond" w:eastAsia="Garamond" w:hAnsi="Garamond" w:cs="Garamond"/>
                <w:sz w:val="20"/>
                <w:szCs w:val="20"/>
              </w:rPr>
            </w:pPr>
          </w:p>
          <w:p w14:paraId="3A35DB4C"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3F2ABF69" w14:textId="77777777" w:rsidR="00194F36" w:rsidRDefault="00194F36">
            <w:pPr>
              <w:jc w:val="both"/>
              <w:rPr>
                <w:rFonts w:ascii="Garamond" w:eastAsia="Garamond" w:hAnsi="Garamond" w:cs="Garamond"/>
                <w:sz w:val="20"/>
                <w:szCs w:val="20"/>
              </w:rPr>
            </w:pPr>
          </w:p>
          <w:p w14:paraId="65FDFFF3" w14:textId="77777777" w:rsidR="00194F36" w:rsidRDefault="00C126B3">
            <w:pPr>
              <w:jc w:val="both"/>
              <w:rPr>
                <w:rFonts w:ascii="Garamond" w:eastAsia="Garamond" w:hAnsi="Garamond" w:cs="Garamond"/>
                <w:sz w:val="20"/>
                <w:szCs w:val="20"/>
              </w:rPr>
            </w:pPr>
            <w:hyperlink r:id="rId8">
              <w:r>
                <w:rPr>
                  <w:rFonts w:ascii="Garamond" w:eastAsia="Garamond" w:hAnsi="Garamond" w:cs="Garamond"/>
                  <w:color w:val="0000FF"/>
                  <w:sz w:val="20"/>
                  <w:szCs w:val="20"/>
                  <w:u w:val="single"/>
                </w:rPr>
                <w:t>https://community.secop.gov.co/Public/Tendering/OpportunityDetail/Index?noticeUID=CO1.NTC.5664401&amp;isFromPublicArea=True&amp;isModal=False</w:t>
              </w:r>
            </w:hyperlink>
          </w:p>
          <w:p w14:paraId="5C510131" w14:textId="77777777" w:rsidR="00194F36" w:rsidRDefault="00194F36">
            <w:pPr>
              <w:jc w:val="both"/>
              <w:rPr>
                <w:rFonts w:ascii="Garamond" w:eastAsia="Garamond" w:hAnsi="Garamond" w:cs="Garamond"/>
                <w:sz w:val="20"/>
                <w:szCs w:val="20"/>
              </w:rPr>
            </w:pPr>
          </w:p>
        </w:tc>
      </w:tr>
      <w:tr w:rsidR="00194F36" w:rsidRPr="004B0CA6" w14:paraId="7AD08E4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9151B60"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t>Brindar acompañamiento en los procesos de movilización ciudadana, monitoreo a disturbios, operativos de seguridad, actividades interinstitucionales, atención de emergencias, eventos masivos o de alta complejidad que constituyan un riesgo para la seguridad y convivencia ciudadana en la localidad.</w:t>
            </w:r>
          </w:p>
          <w:p w14:paraId="39C835C0" w14:textId="77777777" w:rsidR="00194F36" w:rsidRDefault="00194F36">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50C2D49A"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D62E738" w14:textId="77777777" w:rsidR="00194F36" w:rsidRDefault="00C126B3">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364D2FED" w14:textId="77777777" w:rsidR="00194F36" w:rsidRDefault="00194F36">
            <w:pPr>
              <w:jc w:val="both"/>
              <w:rPr>
                <w:rFonts w:ascii="Garamond" w:eastAsia="Garamond" w:hAnsi="Garamond" w:cs="Garamond"/>
                <w:sz w:val="16"/>
                <w:szCs w:val="16"/>
              </w:rPr>
            </w:pPr>
          </w:p>
          <w:p w14:paraId="4A34761B" w14:textId="1922F934" w:rsidR="00194F36" w:rsidRDefault="00C126B3">
            <w:pPr>
              <w:jc w:val="both"/>
              <w:rPr>
                <w:rFonts w:ascii="Garamond" w:eastAsia="Garamond" w:hAnsi="Garamond" w:cs="Garamond"/>
                <w:sz w:val="20"/>
                <w:szCs w:val="20"/>
              </w:rPr>
            </w:pPr>
            <w:r>
              <w:rPr>
                <w:rFonts w:ascii="Garamond" w:eastAsia="Garamond" w:hAnsi="Garamond" w:cs="Garamond"/>
                <w:sz w:val="16"/>
                <w:szCs w:val="16"/>
              </w:rPr>
              <w:t>E</w:t>
            </w:r>
            <w:r>
              <w:rPr>
                <w:rFonts w:ascii="Garamond" w:eastAsia="Garamond" w:hAnsi="Garamond" w:cs="Garamond"/>
                <w:sz w:val="20"/>
                <w:szCs w:val="20"/>
              </w:rPr>
              <w:t xml:space="preserve"> En cumplimiento de la obligación desarrolló actividades relacionadas verifica</w:t>
            </w:r>
            <w:r w:rsidR="00D17161">
              <w:rPr>
                <w:rFonts w:ascii="Garamond" w:eastAsia="Garamond" w:hAnsi="Garamond" w:cs="Garamond"/>
                <w:sz w:val="20"/>
                <w:szCs w:val="20"/>
              </w:rPr>
              <w:t>das</w:t>
            </w:r>
            <w:r>
              <w:rPr>
                <w:rFonts w:ascii="Garamond" w:eastAsia="Garamond" w:hAnsi="Garamond" w:cs="Garamond"/>
                <w:sz w:val="20"/>
                <w:szCs w:val="20"/>
              </w:rPr>
              <w:t xml:space="preserve"> en el informe mensual de actividades y evidencias de ejecución contractual.</w:t>
            </w:r>
          </w:p>
          <w:p w14:paraId="59A3CFEF" w14:textId="77777777" w:rsidR="00194F36" w:rsidRDefault="00194F36">
            <w:pPr>
              <w:jc w:val="both"/>
              <w:rPr>
                <w:rFonts w:ascii="Garamond" w:eastAsia="Garamond" w:hAnsi="Garamond" w:cs="Garamond"/>
                <w:sz w:val="20"/>
                <w:szCs w:val="20"/>
              </w:rPr>
            </w:pPr>
          </w:p>
          <w:p w14:paraId="7C6CF3C4" w14:textId="77777777" w:rsidR="00194F36" w:rsidRPr="001632A0" w:rsidRDefault="00585294">
            <w:pPr>
              <w:jc w:val="both"/>
              <w:rPr>
                <w:rFonts w:ascii="Garamond" w:eastAsia="Garamond" w:hAnsi="Garamond" w:cs="Garamond"/>
                <w:sz w:val="16"/>
                <w:szCs w:val="16"/>
                <w:lang w:val="en-US"/>
              </w:rPr>
            </w:pPr>
            <w:hyperlink r:id="rId9" w:history="1">
              <w:r w:rsidRPr="001632A0">
                <w:rPr>
                  <w:rStyle w:val="Hipervnculo"/>
                  <w:lang w:val="en-US"/>
                </w:rPr>
                <w:t>community.secop.gov.co/Public/Tendering/OpportunityDetail/Index?noticeUID=CO1.NTC.5664401&amp;isFromPublicArea=True&amp;isModal=False</w:t>
              </w:r>
            </w:hyperlink>
          </w:p>
        </w:tc>
      </w:tr>
      <w:tr w:rsidR="00194F36" w:rsidRPr="004B0CA6" w14:paraId="4B1E8E02"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DEF1F2C"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lastRenderedPageBreak/>
              <w:t>Monitorear los sectores asignados, para el control, identificación, reporte y solución de los posibles incidentes que se presenten.</w:t>
            </w:r>
          </w:p>
          <w:p w14:paraId="498BABAF" w14:textId="77777777" w:rsidR="00194F36" w:rsidRDefault="00194F36">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0E46241B"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3E3D6E2" w14:textId="77777777" w:rsidR="00194F36" w:rsidRDefault="00194F36">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6B762FC" w14:textId="77777777" w:rsidR="00194F36" w:rsidRDefault="00C126B3">
            <w:pPr>
              <w:jc w:val="both"/>
              <w:rPr>
                <w:rFonts w:ascii="Garamond" w:eastAsia="Garamond" w:hAnsi="Garamond" w:cs="Garamond"/>
                <w:sz w:val="20"/>
                <w:szCs w:val="20"/>
              </w:rPr>
            </w:pPr>
            <w:r>
              <w:rPr>
                <w:rFonts w:ascii="Garamond" w:eastAsia="Garamond" w:hAnsi="Garamond" w:cs="Garamond"/>
                <w:sz w:val="16"/>
                <w:szCs w:val="16"/>
              </w:rPr>
              <w:t>E</w:t>
            </w:r>
            <w:r>
              <w:rPr>
                <w:rFonts w:ascii="Garamond" w:eastAsia="Garamond" w:hAnsi="Garamond" w:cs="Garamond"/>
                <w:sz w:val="20"/>
                <w:szCs w:val="20"/>
              </w:rPr>
              <w:t xml:space="preserve"> En cumplimiento de la obligación desarrolló actividades relacionadas verificables en el informe mensual de actividades y evidencias de ejecución contractual.</w:t>
            </w:r>
          </w:p>
          <w:p w14:paraId="045D30F2" w14:textId="77777777" w:rsidR="00194F36" w:rsidRDefault="00194F36">
            <w:pPr>
              <w:jc w:val="both"/>
              <w:rPr>
                <w:rFonts w:ascii="Garamond" w:eastAsia="Garamond" w:hAnsi="Garamond" w:cs="Garamond"/>
                <w:sz w:val="20"/>
                <w:szCs w:val="20"/>
              </w:rPr>
            </w:pPr>
          </w:p>
          <w:p w14:paraId="062B6DC3" w14:textId="77777777" w:rsidR="00194F36" w:rsidRPr="001632A0" w:rsidRDefault="00585294">
            <w:pPr>
              <w:jc w:val="both"/>
              <w:rPr>
                <w:rFonts w:ascii="Garamond" w:eastAsia="Garamond" w:hAnsi="Garamond" w:cs="Garamond"/>
                <w:sz w:val="16"/>
                <w:szCs w:val="16"/>
                <w:lang w:val="en-US"/>
              </w:rPr>
            </w:pPr>
            <w:hyperlink r:id="rId10" w:history="1">
              <w:r w:rsidRPr="001632A0">
                <w:rPr>
                  <w:rStyle w:val="Hipervnculo"/>
                  <w:lang w:val="en-US"/>
                </w:rPr>
                <w:t>community.secop.gov.co/Public/Tendering/OpportunityDetail/Index?noticeUID=CO1.NTC.5664401&amp;isFromPublicArea=True&amp;isModal=False</w:t>
              </w:r>
            </w:hyperlink>
          </w:p>
        </w:tc>
      </w:tr>
      <w:tr w:rsidR="00194F36" w:rsidRPr="004B0CA6" w14:paraId="676057D1"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E3AB718"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t>Participar de las jornadas de apropiación social del espacio público realizadas en los corredores peatonales de la localidad, así como en otros espacios emblemáticos y/o actividades ambientales.</w:t>
            </w:r>
          </w:p>
          <w:p w14:paraId="5D8F01C9" w14:textId="77777777" w:rsidR="00194F36" w:rsidRDefault="00194F36">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524475C7"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27673381" w14:textId="77777777" w:rsidR="00194F36" w:rsidRDefault="00C126B3">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3D2F9808"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65E83F46" w14:textId="77777777" w:rsidR="00194F36" w:rsidRDefault="00194F36">
            <w:pPr>
              <w:jc w:val="both"/>
              <w:rPr>
                <w:rFonts w:ascii="Garamond" w:eastAsia="Garamond" w:hAnsi="Garamond" w:cs="Garamond"/>
                <w:sz w:val="20"/>
                <w:szCs w:val="20"/>
              </w:rPr>
            </w:pPr>
          </w:p>
          <w:p w14:paraId="19D04E81" w14:textId="77777777" w:rsidR="00194F36" w:rsidRPr="001632A0" w:rsidRDefault="00585294">
            <w:pPr>
              <w:jc w:val="both"/>
              <w:rPr>
                <w:rFonts w:ascii="Garamond" w:eastAsia="Garamond" w:hAnsi="Garamond" w:cs="Garamond"/>
                <w:sz w:val="16"/>
                <w:szCs w:val="16"/>
                <w:lang w:val="en-US"/>
              </w:rPr>
            </w:pPr>
            <w:hyperlink r:id="rId11" w:history="1">
              <w:r w:rsidRPr="001632A0">
                <w:rPr>
                  <w:rStyle w:val="Hipervnculo"/>
                  <w:lang w:val="en-US"/>
                </w:rPr>
                <w:t>community.secop.gov.co/Public/Tendering/OpportunityDetail/Index?noticeUID=CO1.NTC.5664401&amp;isFromPublicArea=True&amp;isModal=False</w:t>
              </w:r>
            </w:hyperlink>
          </w:p>
        </w:tc>
      </w:tr>
      <w:tr w:rsidR="00194F36" w:rsidRPr="004B0CA6" w14:paraId="5FB8EE8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615EC87"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lastRenderedPageBreak/>
              <w:t>Apoyar en sistematizar y consolidar información obtenida de los procesos de recolección de información en la localidad, así como en acciones de apoyo y acompañamiento a espacios e instancias que defina el Fondo de Desarrollo Local de Usaquén.</w:t>
            </w:r>
          </w:p>
          <w:p w14:paraId="421FDDB2" w14:textId="77777777" w:rsidR="00194F36" w:rsidRDefault="00194F36">
            <w:pPr>
              <w:pBdr>
                <w:top w:val="nil"/>
                <w:left w:val="nil"/>
                <w:bottom w:val="nil"/>
                <w:right w:val="nil"/>
                <w:between w:val="nil"/>
              </w:pBdr>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5B88C9CF"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29B2E35E" w14:textId="77777777" w:rsidR="00194F36" w:rsidRDefault="00194F36">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EC94678"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1AA141B6" w14:textId="77777777" w:rsidR="00194F36" w:rsidRDefault="00194F36">
            <w:pPr>
              <w:jc w:val="both"/>
              <w:rPr>
                <w:rFonts w:ascii="Garamond" w:eastAsia="Garamond" w:hAnsi="Garamond" w:cs="Garamond"/>
                <w:sz w:val="20"/>
                <w:szCs w:val="20"/>
              </w:rPr>
            </w:pPr>
          </w:p>
          <w:p w14:paraId="3762ADF9" w14:textId="77777777" w:rsidR="00194F36" w:rsidRPr="001632A0" w:rsidRDefault="00585294">
            <w:pPr>
              <w:jc w:val="both"/>
              <w:rPr>
                <w:rFonts w:ascii="Garamond" w:eastAsia="Garamond" w:hAnsi="Garamond" w:cs="Garamond"/>
                <w:sz w:val="16"/>
                <w:szCs w:val="16"/>
                <w:lang w:val="en-US"/>
              </w:rPr>
            </w:pPr>
            <w:hyperlink r:id="rId12" w:history="1">
              <w:r w:rsidRPr="001632A0">
                <w:rPr>
                  <w:rStyle w:val="Hipervnculo"/>
                  <w:lang w:val="en-US"/>
                </w:rPr>
                <w:t>community.secop.gov.co/Public/Tendering/OpportunityDetail/Index?noticeUID=CO1.NTC.5664401&amp;isFromPublicArea=True&amp;isModal=False</w:t>
              </w:r>
            </w:hyperlink>
          </w:p>
        </w:tc>
      </w:tr>
      <w:tr w:rsidR="00194F36" w:rsidRPr="004B0CA6" w14:paraId="3FADF1B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54A4101B"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Mensualmente deberá asistir a 25 actividades que se programen con ocasión al cumplimiento del Plan de Desarrollo “USAQUÉN REVERDECE 2021-2024: UN NUEVO CONTRATO SOCIAL Y AMBIENTAL PARA USAQUÉN”, por parte de la Alcaldía Local, </w:t>
            </w:r>
            <w:proofErr w:type="gramStart"/>
            <w:r>
              <w:rPr>
                <w:rFonts w:ascii="Garamond" w:eastAsia="Garamond" w:hAnsi="Garamond" w:cs="Garamond"/>
                <w:color w:val="000000"/>
                <w:sz w:val="22"/>
                <w:szCs w:val="22"/>
              </w:rPr>
              <w:t>de acuerdo a</w:t>
            </w:r>
            <w:proofErr w:type="gramEnd"/>
            <w:r>
              <w:rPr>
                <w:rFonts w:ascii="Garamond" w:eastAsia="Garamond" w:hAnsi="Garamond" w:cs="Garamond"/>
                <w:color w:val="000000"/>
                <w:sz w:val="22"/>
                <w:szCs w:val="22"/>
              </w:rPr>
              <w:t xml:space="preserve"> la solicitud del supervisor.</w:t>
            </w:r>
          </w:p>
          <w:p w14:paraId="350AABD5" w14:textId="77777777" w:rsidR="00194F36" w:rsidRDefault="00194F36">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756EE3EA"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A2A8A89" w14:textId="77777777" w:rsidR="00194F36" w:rsidRDefault="00194F36">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0D116D6F"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709FEF9F" w14:textId="77777777" w:rsidR="00194F36" w:rsidRDefault="00194F36">
            <w:pPr>
              <w:jc w:val="both"/>
              <w:rPr>
                <w:rFonts w:ascii="Garamond" w:eastAsia="Garamond" w:hAnsi="Garamond" w:cs="Garamond"/>
                <w:sz w:val="20"/>
                <w:szCs w:val="20"/>
              </w:rPr>
            </w:pPr>
          </w:p>
          <w:p w14:paraId="42B89EB9" w14:textId="77777777" w:rsidR="00194F36" w:rsidRPr="001632A0" w:rsidRDefault="00585294">
            <w:pPr>
              <w:jc w:val="both"/>
              <w:rPr>
                <w:rFonts w:ascii="Garamond" w:eastAsia="Garamond" w:hAnsi="Garamond" w:cs="Garamond"/>
                <w:sz w:val="16"/>
                <w:szCs w:val="16"/>
                <w:lang w:val="en-US"/>
              </w:rPr>
            </w:pPr>
            <w:hyperlink r:id="rId13" w:history="1">
              <w:r w:rsidRPr="001632A0">
                <w:rPr>
                  <w:rStyle w:val="Hipervnculo"/>
                  <w:lang w:val="en-US"/>
                </w:rPr>
                <w:t>community.secop.gov.co/Public/Tendering/OpportunityDetail/Index?noticeUID=CO1.NTC.5664401&amp;isFromPublicArea=True&amp;isModal=False</w:t>
              </w:r>
            </w:hyperlink>
          </w:p>
        </w:tc>
      </w:tr>
      <w:tr w:rsidR="00194F36" w14:paraId="004FC90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F1E5FB5"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t>Promover y acompañar los ejercicios pedagógicos y logísticos delegados por el supervisor contractual con el fin de promover la convivencia, la cultura ciudadana y la resolución pacífica de conflictos y otros asociados al Plan de Desarrollo “USAQUÉN REVERDECE 2021-2024: UN NUEVO CONTRATO SOCIAL Y AMBIENTAL PARA USAQUÉN”</w:t>
            </w:r>
          </w:p>
          <w:p w14:paraId="1B4A6A03" w14:textId="77777777" w:rsidR="00194F36" w:rsidRDefault="00194F36">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10D1C4F7"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A7E0355" w14:textId="77777777" w:rsidR="00194F36" w:rsidRDefault="00194F36">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2F52B849"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13748B49" w14:textId="77777777" w:rsidR="00194F36" w:rsidRDefault="00194F36">
            <w:pPr>
              <w:jc w:val="both"/>
              <w:rPr>
                <w:rFonts w:ascii="Garamond" w:eastAsia="Garamond" w:hAnsi="Garamond" w:cs="Garamond"/>
                <w:sz w:val="20"/>
                <w:szCs w:val="20"/>
              </w:rPr>
            </w:pPr>
          </w:p>
          <w:p w14:paraId="79101CEC" w14:textId="77777777" w:rsidR="00194F36" w:rsidRDefault="00C126B3">
            <w:pPr>
              <w:jc w:val="both"/>
              <w:rPr>
                <w:rFonts w:ascii="Garamond" w:eastAsia="Garamond" w:hAnsi="Garamond" w:cs="Garamond"/>
                <w:sz w:val="20"/>
                <w:szCs w:val="20"/>
              </w:rPr>
            </w:pPr>
            <w:hyperlink r:id="rId14">
              <w:r>
                <w:rPr>
                  <w:rFonts w:ascii="Garamond" w:eastAsia="Garamond" w:hAnsi="Garamond" w:cs="Garamond"/>
                  <w:color w:val="0000FF"/>
                  <w:sz w:val="20"/>
                  <w:szCs w:val="20"/>
                  <w:u w:val="single"/>
                </w:rPr>
                <w:t>https://community.secop.gov.co/Public/Tend</w:t>
              </w:r>
              <w:r>
                <w:rPr>
                  <w:rFonts w:ascii="Garamond" w:eastAsia="Garamond" w:hAnsi="Garamond" w:cs="Garamond"/>
                  <w:color w:val="0000FF"/>
                  <w:sz w:val="20"/>
                  <w:szCs w:val="20"/>
                  <w:u w:val="single"/>
                </w:rPr>
                <w:lastRenderedPageBreak/>
                <w:t>ering/OpportunityDetail/Index?noticeUID=CO1.NTC.5664401&amp;isFromPublicArea=True&amp;isModal=False</w:t>
              </w:r>
            </w:hyperlink>
          </w:p>
          <w:p w14:paraId="7A328CC8" w14:textId="77777777" w:rsidR="00194F36" w:rsidRDefault="00194F36">
            <w:pPr>
              <w:jc w:val="both"/>
              <w:rPr>
                <w:rFonts w:ascii="Garamond" w:eastAsia="Garamond" w:hAnsi="Garamond" w:cs="Garamond"/>
                <w:sz w:val="16"/>
                <w:szCs w:val="16"/>
              </w:rPr>
            </w:pPr>
          </w:p>
        </w:tc>
      </w:tr>
      <w:tr w:rsidR="00194F36" w:rsidRPr="004B0CA6" w14:paraId="7D7ACD02"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FDFA21B" w14:textId="77777777" w:rsidR="00194F36" w:rsidRDefault="00C126B3">
            <w:pPr>
              <w:numPr>
                <w:ilvl w:val="0"/>
                <w:numId w:val="2"/>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sz w:val="22"/>
                <w:szCs w:val="22"/>
              </w:rPr>
              <w:lastRenderedPageBreak/>
              <w:t>Mantener el archivo de gestión a su cargo acorde con las normas archivísticas y las tablas de retención documental, así como los sistemas de la entidad que requieran actualizaciones periódicas de acuerdo con las indicaciones del supervisor</w:t>
            </w:r>
          </w:p>
          <w:p w14:paraId="115A9EC2" w14:textId="77777777" w:rsidR="00194F36" w:rsidRDefault="00194F36">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5C893C1E"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17D42D6A" w14:textId="77777777" w:rsidR="00194F36" w:rsidRDefault="00194F36">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1DEF162"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20DF0715" w14:textId="77777777" w:rsidR="00194F36" w:rsidRDefault="00194F36">
            <w:pPr>
              <w:jc w:val="both"/>
              <w:rPr>
                <w:rFonts w:ascii="Garamond" w:eastAsia="Garamond" w:hAnsi="Garamond" w:cs="Garamond"/>
                <w:sz w:val="20"/>
                <w:szCs w:val="20"/>
              </w:rPr>
            </w:pPr>
          </w:p>
          <w:p w14:paraId="271F793C" w14:textId="77777777" w:rsidR="00194F36" w:rsidRPr="001632A0" w:rsidRDefault="00585294">
            <w:pPr>
              <w:jc w:val="both"/>
              <w:rPr>
                <w:rFonts w:ascii="Garamond" w:eastAsia="Garamond" w:hAnsi="Garamond" w:cs="Garamond"/>
                <w:sz w:val="16"/>
                <w:szCs w:val="16"/>
                <w:lang w:val="en-US"/>
              </w:rPr>
            </w:pPr>
            <w:hyperlink r:id="rId15" w:history="1">
              <w:r w:rsidRPr="001632A0">
                <w:rPr>
                  <w:rStyle w:val="Hipervnculo"/>
                  <w:lang w:val="en-US"/>
                </w:rPr>
                <w:t>community.secop.gov.co/Public/Tendering/OpportunityDetail/Index?noticeUID=CO1.NTC.5664401&amp;isFromPublicArea=True&amp;isModal=False</w:t>
              </w:r>
            </w:hyperlink>
          </w:p>
        </w:tc>
      </w:tr>
      <w:tr w:rsidR="00194F36" w:rsidRPr="004B0CA6" w14:paraId="3CFEBEAB" w14:textId="77777777">
        <w:trPr>
          <w:trHeight w:val="230"/>
        </w:trPr>
        <w:tc>
          <w:tcPr>
            <w:tcW w:w="5098" w:type="dxa"/>
            <w:tcBorders>
              <w:top w:val="nil"/>
              <w:left w:val="single" w:sz="4" w:space="0" w:color="000000"/>
              <w:bottom w:val="nil"/>
              <w:right w:val="single" w:sz="4" w:space="0" w:color="000000"/>
            </w:tcBorders>
            <w:vAlign w:val="center"/>
          </w:tcPr>
          <w:p w14:paraId="6B17BA3D" w14:textId="77777777" w:rsidR="00194F36" w:rsidRDefault="00C126B3">
            <w:pPr>
              <w:numPr>
                <w:ilvl w:val="0"/>
                <w:numId w:val="2"/>
              </w:num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Las demás que sean inherentes al objeto contractual y sean solicitadas por el supervisor del contrato.</w:t>
            </w:r>
          </w:p>
        </w:tc>
        <w:tc>
          <w:tcPr>
            <w:tcW w:w="1133" w:type="dxa"/>
            <w:tcBorders>
              <w:top w:val="nil"/>
              <w:left w:val="nil"/>
              <w:bottom w:val="nil"/>
              <w:right w:val="single" w:sz="4" w:space="0" w:color="000000"/>
            </w:tcBorders>
            <w:vAlign w:val="center"/>
          </w:tcPr>
          <w:p w14:paraId="0850A163" w14:textId="77777777" w:rsidR="00194F36" w:rsidRDefault="00C126B3">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nil"/>
              <w:right w:val="single" w:sz="4" w:space="0" w:color="000000"/>
            </w:tcBorders>
            <w:vAlign w:val="center"/>
          </w:tcPr>
          <w:p w14:paraId="184C03BF" w14:textId="77777777" w:rsidR="00194F36" w:rsidRDefault="00C126B3">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nil"/>
              <w:right w:val="single" w:sz="4" w:space="0" w:color="000000"/>
            </w:tcBorders>
          </w:tcPr>
          <w:p w14:paraId="37387361" w14:textId="77777777" w:rsidR="00194F36" w:rsidRDefault="00C126B3">
            <w:pPr>
              <w:jc w:val="both"/>
              <w:rPr>
                <w:rFonts w:ascii="Garamond" w:eastAsia="Garamond" w:hAnsi="Garamond" w:cs="Garamond"/>
                <w:sz w:val="20"/>
                <w:szCs w:val="20"/>
              </w:rPr>
            </w:pPr>
            <w:r>
              <w:rPr>
                <w:rFonts w:ascii="Garamond" w:eastAsia="Garamond" w:hAnsi="Garamond" w:cs="Garamond"/>
                <w:sz w:val="20"/>
                <w:szCs w:val="20"/>
              </w:rPr>
              <w:t>En cumplimiento de la obligación desarrolló actividades relacionadas verificables en el informe mensual de actividades y evidencias de ejecución contractual.</w:t>
            </w:r>
          </w:p>
          <w:p w14:paraId="0BAF2489" w14:textId="77777777" w:rsidR="00194F36" w:rsidRDefault="00194F36">
            <w:pPr>
              <w:jc w:val="both"/>
              <w:rPr>
                <w:rFonts w:ascii="Garamond" w:eastAsia="Garamond" w:hAnsi="Garamond" w:cs="Garamond"/>
                <w:sz w:val="20"/>
                <w:szCs w:val="20"/>
              </w:rPr>
            </w:pPr>
          </w:p>
          <w:p w14:paraId="59195C82" w14:textId="77777777" w:rsidR="00194F36" w:rsidRPr="001632A0" w:rsidRDefault="00585294">
            <w:pPr>
              <w:jc w:val="both"/>
              <w:rPr>
                <w:rFonts w:ascii="Garamond" w:eastAsia="Garamond" w:hAnsi="Garamond" w:cs="Garamond"/>
                <w:sz w:val="20"/>
                <w:szCs w:val="20"/>
                <w:lang w:val="en-US"/>
              </w:rPr>
            </w:pPr>
            <w:hyperlink r:id="rId16" w:history="1">
              <w:r w:rsidRPr="001632A0">
                <w:rPr>
                  <w:rStyle w:val="Hipervnculo"/>
                  <w:lang w:val="en-US"/>
                </w:rPr>
                <w:t>community.secop.gov.co/Public/Tendering/OpportunityDetail/Index?noticeUID=CO1.NTC.5664401&amp;isFromPublicArea=True&amp;isModal=False</w:t>
              </w:r>
            </w:hyperlink>
          </w:p>
        </w:tc>
      </w:tr>
      <w:tr w:rsidR="00194F36" w:rsidRPr="004B0CA6" w14:paraId="68C2D0B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3E57EFD" w14:textId="77777777" w:rsidR="00194F36" w:rsidRPr="001632A0" w:rsidRDefault="00194F36">
            <w:pPr>
              <w:pBdr>
                <w:top w:val="nil"/>
                <w:left w:val="nil"/>
                <w:bottom w:val="nil"/>
                <w:right w:val="nil"/>
                <w:between w:val="nil"/>
              </w:pBdr>
              <w:rPr>
                <w:rFonts w:ascii="Tahoma" w:eastAsia="Tahoma" w:hAnsi="Tahoma" w:cs="Tahoma"/>
                <w:color w:val="000000"/>
                <w:sz w:val="16"/>
                <w:szCs w:val="16"/>
                <w:lang w:val="en-US"/>
              </w:rPr>
            </w:pPr>
          </w:p>
        </w:tc>
        <w:tc>
          <w:tcPr>
            <w:tcW w:w="1133" w:type="dxa"/>
            <w:tcBorders>
              <w:top w:val="nil"/>
              <w:left w:val="nil"/>
              <w:bottom w:val="single" w:sz="4" w:space="0" w:color="000000"/>
              <w:right w:val="single" w:sz="4" w:space="0" w:color="000000"/>
            </w:tcBorders>
            <w:vAlign w:val="center"/>
          </w:tcPr>
          <w:p w14:paraId="664573B8" w14:textId="77777777" w:rsidR="00194F36" w:rsidRPr="001632A0" w:rsidRDefault="00194F36">
            <w:pPr>
              <w:jc w:val="center"/>
              <w:rPr>
                <w:rFonts w:ascii="Garamond" w:eastAsia="Garamond" w:hAnsi="Garamond" w:cs="Garamond"/>
                <w:sz w:val="16"/>
                <w:szCs w:val="16"/>
                <w:lang w:val="en-US"/>
              </w:rPr>
            </w:pPr>
          </w:p>
        </w:tc>
        <w:tc>
          <w:tcPr>
            <w:tcW w:w="1135" w:type="dxa"/>
            <w:tcBorders>
              <w:top w:val="nil"/>
              <w:left w:val="nil"/>
              <w:bottom w:val="single" w:sz="4" w:space="0" w:color="000000"/>
              <w:right w:val="single" w:sz="4" w:space="0" w:color="000000"/>
            </w:tcBorders>
            <w:vAlign w:val="center"/>
          </w:tcPr>
          <w:p w14:paraId="11754272" w14:textId="77777777" w:rsidR="00194F36" w:rsidRPr="001632A0" w:rsidRDefault="00194F36">
            <w:pPr>
              <w:rPr>
                <w:rFonts w:ascii="Garamond" w:eastAsia="Garamond" w:hAnsi="Garamond" w:cs="Garamond"/>
                <w:sz w:val="16"/>
                <w:szCs w:val="16"/>
                <w:lang w:val="en-US"/>
              </w:rPr>
            </w:pPr>
          </w:p>
        </w:tc>
        <w:tc>
          <w:tcPr>
            <w:tcW w:w="2027" w:type="dxa"/>
            <w:tcBorders>
              <w:top w:val="nil"/>
              <w:left w:val="nil"/>
              <w:bottom w:val="single" w:sz="4" w:space="0" w:color="000000"/>
              <w:right w:val="single" w:sz="4" w:space="0" w:color="000000"/>
            </w:tcBorders>
          </w:tcPr>
          <w:p w14:paraId="5A82D8C4" w14:textId="77777777" w:rsidR="00194F36" w:rsidRPr="001632A0" w:rsidRDefault="00194F36">
            <w:pPr>
              <w:rPr>
                <w:rFonts w:ascii="Garamond" w:eastAsia="Garamond" w:hAnsi="Garamond" w:cs="Garamond"/>
                <w:sz w:val="16"/>
                <w:szCs w:val="16"/>
                <w:lang w:val="en-US"/>
              </w:rPr>
            </w:pPr>
          </w:p>
        </w:tc>
      </w:tr>
    </w:tbl>
    <w:p w14:paraId="14CEADF7" w14:textId="77777777" w:rsidR="00194F36" w:rsidRPr="001632A0" w:rsidRDefault="00194F36">
      <w:pPr>
        <w:ind w:right="-160"/>
        <w:jc w:val="both"/>
        <w:rPr>
          <w:rFonts w:ascii="Garamond" w:eastAsia="Garamond" w:hAnsi="Garamond" w:cs="Garamond"/>
          <w:lang w:val="en-US"/>
        </w:rPr>
      </w:pPr>
    </w:p>
    <w:p w14:paraId="57F4A543" w14:textId="77777777" w:rsidR="00194F36" w:rsidRPr="001632A0" w:rsidRDefault="00194F36">
      <w:pPr>
        <w:ind w:right="-160"/>
        <w:jc w:val="both"/>
        <w:rPr>
          <w:rFonts w:ascii="Garamond" w:eastAsia="Garamond" w:hAnsi="Garamond" w:cs="Garamond"/>
          <w:lang w:val="en-US"/>
        </w:rPr>
      </w:pPr>
    </w:p>
    <w:p w14:paraId="5F74CE95" w14:textId="77777777" w:rsidR="00194F36" w:rsidRDefault="00C126B3">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1F2622C4" w14:textId="77777777" w:rsidR="00194F36" w:rsidRDefault="00194F36">
      <w:pPr>
        <w:ind w:right="-160"/>
        <w:jc w:val="both"/>
        <w:rPr>
          <w:rFonts w:ascii="Garamond" w:eastAsia="Garamond" w:hAnsi="Garamond" w:cs="Garamond"/>
          <w:b/>
          <w:bCs/>
        </w:rPr>
      </w:pPr>
    </w:p>
    <w:p w14:paraId="15107D9E" w14:textId="77777777" w:rsidR="00194F36" w:rsidRDefault="00C126B3">
      <w:pPr>
        <w:ind w:right="-160"/>
        <w:jc w:val="both"/>
        <w:rPr>
          <w:rFonts w:ascii="Garamond" w:eastAsia="Garamond" w:hAnsi="Garamond" w:cs="Garamond"/>
        </w:rPr>
      </w:pPr>
      <w:r>
        <w:rPr>
          <w:rFonts w:ascii="Garamond" w:eastAsia="Garamond" w:hAnsi="Garamond" w:cs="Garamond"/>
        </w:rPr>
        <w:t>El supervisor</w:t>
      </w:r>
      <w:r>
        <w:rPr>
          <w:rFonts w:ascii="Garamond" w:eastAsia="Garamond" w:hAnsi="Garamond" w:cs="Garamond"/>
          <w:b/>
          <w:bCs/>
        </w:rPr>
        <w:t xml:space="preserve"> DANIEL HERNANDO ORTIZ QUINTERO y JENNY CAROLINA CRISTANCHO MORENO </w:t>
      </w:r>
      <w:r>
        <w:rPr>
          <w:rFonts w:ascii="Garamond" w:eastAsia="Garamond" w:hAnsi="Garamond" w:cs="Garamond"/>
        </w:rPr>
        <w:t xml:space="preserve">como apoyo a la supervisión certifican el contratista </w:t>
      </w:r>
      <w:r>
        <w:rPr>
          <w:rFonts w:ascii="Garamond" w:eastAsia="Garamond" w:hAnsi="Garamond" w:cs="Garamond"/>
          <w:b/>
          <w:bCs/>
        </w:rPr>
        <w:t xml:space="preserve">RENÉ LEONARDO REYES SAAVEDRA </w:t>
      </w:r>
      <w:r>
        <w:rPr>
          <w:rFonts w:ascii="Garamond" w:eastAsia="Garamond" w:hAnsi="Garamond" w:cs="Garamond"/>
        </w:rPr>
        <w:t>identificado con cédula de ciudadanía No</w:t>
      </w:r>
      <w:r>
        <w:rPr>
          <w:rFonts w:ascii="Garamond" w:eastAsia="Garamond" w:hAnsi="Garamond" w:cs="Garamond"/>
          <w:i/>
          <w:iCs/>
        </w:rPr>
        <w:t>.</w:t>
      </w:r>
      <w:r>
        <w:rPr>
          <w:rFonts w:ascii="Garamond" w:eastAsia="Garamond" w:hAnsi="Garamond" w:cs="Garamond"/>
        </w:rPr>
        <w:t xml:space="preserve"> 79.555.228</w:t>
      </w:r>
      <w:r>
        <w:rPr>
          <w:rFonts w:ascii="MS Mincho" w:eastAsia="MS Mincho" w:hAnsi="MS Mincho" w:cs="MS Mincho"/>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t xml:space="preserve">quien suscribió el Contrato de </w:t>
      </w:r>
      <w:r w:rsidRPr="0057543A">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FDLUSA-CPS-010-2024</w:t>
      </w:r>
      <w:r>
        <w:rPr>
          <w:rFonts w:ascii="Garamond" w:eastAsia="Garamond" w:hAnsi="Garamond" w:cs="Garamond"/>
        </w:rPr>
        <w:t xml:space="preserve">, cumplió a cabalidad con los pagos de aportes a la Seguridad Social Integral, durante el plazo de ejecución del mencionado Contrato, de acuerdo con lo señalado en el artículo 50 de la Ley 789 de 2002, el artículo 23 de la Ley 1150 de 2007 y sus modificaciones. </w:t>
      </w:r>
      <w:r>
        <w:t>‬</w:t>
      </w:r>
      <w:r>
        <w:t>‬</w:t>
      </w:r>
      <w:r>
        <w:t>‬</w:t>
      </w:r>
      <w:r>
        <w:t>‬</w:t>
      </w:r>
      <w:r>
        <w:t>‬</w:t>
      </w:r>
    </w:p>
    <w:p w14:paraId="34AFC3A8" w14:textId="77777777" w:rsidR="00194F36" w:rsidRDefault="00194F36">
      <w:pPr>
        <w:ind w:right="-160"/>
        <w:jc w:val="both"/>
        <w:rPr>
          <w:rFonts w:ascii="Garamond" w:eastAsia="Garamond" w:hAnsi="Garamond" w:cs="Garamond"/>
        </w:rPr>
      </w:pPr>
    </w:p>
    <w:p w14:paraId="55F1D2C8" w14:textId="77777777" w:rsidR="00194F36" w:rsidRDefault="00C126B3">
      <w:pPr>
        <w:ind w:right="-160"/>
        <w:jc w:val="both"/>
        <w:rPr>
          <w:rFonts w:ascii="Garamond" w:eastAsia="Garamond" w:hAnsi="Garamond" w:cs="Garamond"/>
        </w:rPr>
      </w:pPr>
      <w:r>
        <w:rPr>
          <w:rFonts w:ascii="Garamond" w:eastAsia="Garamond" w:hAnsi="Garamond" w:cs="Garamond"/>
        </w:rPr>
        <w:t>Lo anterior, con base en las planillas de pagos de seguridad social y aportes parafiscales aportadas por el contratista para cada pago durante la ejecución del contrato y que reposan en el expediente contractual.</w:t>
      </w:r>
    </w:p>
    <w:p w14:paraId="393018D3" w14:textId="77777777" w:rsidR="00194F36" w:rsidRDefault="00194F36">
      <w:pPr>
        <w:ind w:right="-160"/>
        <w:jc w:val="both"/>
        <w:rPr>
          <w:rFonts w:ascii="Garamond" w:eastAsia="Garamond" w:hAnsi="Garamond" w:cs="Garamond"/>
        </w:rPr>
      </w:pPr>
    </w:p>
    <w:p w14:paraId="05352C26" w14:textId="77777777" w:rsidR="00194F36" w:rsidRDefault="00C126B3">
      <w:pPr>
        <w:ind w:right="-160"/>
        <w:jc w:val="both"/>
        <w:rPr>
          <w:rFonts w:ascii="Garamond" w:eastAsia="Garamond" w:hAnsi="Garamond" w:cs="Garamond"/>
        </w:rPr>
      </w:pPr>
      <w:r>
        <w:rPr>
          <w:rFonts w:ascii="Garamond" w:eastAsia="Garamond" w:hAnsi="Garamond" w:cs="Garamond"/>
        </w:rPr>
        <w:t xml:space="preserve">Nota: De acuerdo con el Concepto C-110 del 14 de </w:t>
      </w:r>
      <w:r w:rsidR="0057543A">
        <w:rPr>
          <w:rFonts w:ascii="Garamond" w:eastAsia="Garamond" w:hAnsi="Garamond" w:cs="Garamond"/>
        </w:rPr>
        <w:t>junio</w:t>
      </w:r>
      <w:r>
        <w:rPr>
          <w:rFonts w:ascii="Garamond" w:eastAsia="Garamond" w:hAnsi="Garamond" w:cs="Garamond"/>
        </w:rPr>
        <w:t xml:space="preserve">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63EB6AF2" w14:textId="77777777" w:rsidR="00194F36" w:rsidRDefault="00194F36">
      <w:pPr>
        <w:ind w:right="-160"/>
        <w:jc w:val="both"/>
        <w:rPr>
          <w:rFonts w:ascii="Garamond" w:eastAsia="Garamond" w:hAnsi="Garamond" w:cs="Garamond"/>
        </w:rPr>
      </w:pPr>
    </w:p>
    <w:p w14:paraId="5972A825" w14:textId="77777777" w:rsidR="00194F36" w:rsidRDefault="00194F36">
      <w:pPr>
        <w:ind w:right="-160"/>
        <w:jc w:val="both"/>
        <w:rPr>
          <w:rFonts w:ascii="Garamond" w:eastAsia="Garamond" w:hAnsi="Garamond" w:cs="Garamond"/>
        </w:rPr>
      </w:pPr>
    </w:p>
    <w:p w14:paraId="1EA9724E" w14:textId="77777777" w:rsidR="00194F36" w:rsidRDefault="00C126B3">
      <w:pPr>
        <w:ind w:right="-160"/>
        <w:jc w:val="both"/>
        <w:rPr>
          <w:rFonts w:ascii="Garamond" w:eastAsia="Garamond" w:hAnsi="Garamond" w:cs="Garamond"/>
          <w:b/>
          <w:bCs/>
        </w:rPr>
      </w:pPr>
      <w:r>
        <w:rPr>
          <w:rFonts w:ascii="Garamond" w:eastAsia="Garamond" w:hAnsi="Garamond" w:cs="Garamond"/>
          <w:b/>
          <w:bCs/>
        </w:rPr>
        <w:t>7. VERIFICACIÓN DE GARANTÍAS</w:t>
      </w:r>
    </w:p>
    <w:p w14:paraId="6592CC29" w14:textId="77777777" w:rsidR="00194F36" w:rsidRDefault="00194F36">
      <w:pPr>
        <w:ind w:right="-160"/>
        <w:jc w:val="both"/>
        <w:rPr>
          <w:rFonts w:ascii="Garamond" w:eastAsia="Garamond" w:hAnsi="Garamond" w:cs="Garamond"/>
          <w:b/>
          <w:bCs/>
        </w:rPr>
      </w:pPr>
    </w:p>
    <w:p w14:paraId="4BAF3914" w14:textId="77777777" w:rsidR="00194F36" w:rsidRDefault="0057543A">
      <w:pPr>
        <w:ind w:right="-160"/>
        <w:jc w:val="both"/>
        <w:rPr>
          <w:rFonts w:ascii="Garamond" w:eastAsia="Garamond" w:hAnsi="Garamond" w:cs="Garamond"/>
        </w:rPr>
      </w:pPr>
      <w:r w:rsidRPr="00F2572F">
        <w:rPr>
          <w:rFonts w:ascii="Garamond" w:eastAsia="Garamond" w:hAnsi="Garamond" w:cs="Garamond"/>
        </w:rPr>
        <w:t xml:space="preserve">El supervisor DANIEL HERNANDO ORTIZ QUINTERO y DIANA CAROLINA CAÑÓN como apoyo a la supervisión certifican que el contrato </w:t>
      </w:r>
      <w:r w:rsidRPr="00F2572F">
        <w:rPr>
          <w:rFonts w:ascii="Garamond" w:eastAsia="Garamond" w:hAnsi="Garamond" w:cs="Garamond"/>
          <w:b/>
          <w:bCs/>
        </w:rPr>
        <w:t xml:space="preserve">FDLUSA-CPS-010-2024 </w:t>
      </w:r>
      <w:r w:rsidR="00C126B3" w:rsidRPr="00F2572F">
        <w:rPr>
          <w:rFonts w:ascii="Garamond" w:eastAsia="Garamond" w:hAnsi="Garamond" w:cs="Garamond"/>
        </w:rPr>
        <w:t>se encuentra amparado por la siguiente garantía que ampara los riesgos como se describe:</w:t>
      </w:r>
      <w:r w:rsidR="00C126B3">
        <w:rPr>
          <w:rFonts w:ascii="Garamond" w:eastAsia="Garamond" w:hAnsi="Garamond" w:cs="Garamond"/>
        </w:rPr>
        <w:t xml:space="preserve"> </w:t>
      </w:r>
    </w:p>
    <w:p w14:paraId="1C2D9B98" w14:textId="77777777" w:rsidR="00194F36" w:rsidRDefault="00194F36">
      <w:pPr>
        <w:ind w:right="-160"/>
        <w:jc w:val="both"/>
        <w:rPr>
          <w:rFonts w:ascii="Garamond" w:eastAsia="Garamond" w:hAnsi="Garamond" w:cs="Garamond"/>
        </w:rPr>
      </w:pPr>
    </w:p>
    <w:tbl>
      <w:tblPr>
        <w:tblStyle w:val="afa"/>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356"/>
        <w:gridCol w:w="1356"/>
        <w:gridCol w:w="1892"/>
      </w:tblGrid>
      <w:tr w:rsidR="00194F36" w14:paraId="40D952CC" w14:textId="77777777">
        <w:trPr>
          <w:jc w:val="center"/>
        </w:trPr>
        <w:tc>
          <w:tcPr>
            <w:tcW w:w="2261" w:type="dxa"/>
            <w:vMerge w:val="restart"/>
          </w:tcPr>
          <w:p w14:paraId="1CB6DC34" w14:textId="77777777" w:rsidR="00194F36" w:rsidRDefault="00C126B3">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2E2A8365" w14:textId="77777777" w:rsidR="00194F36" w:rsidRDefault="00C126B3">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2FFF7EA0" w14:textId="77777777" w:rsidR="00194F36" w:rsidRDefault="00C126B3">
            <w:pPr>
              <w:ind w:right="-160"/>
              <w:jc w:val="center"/>
              <w:rPr>
                <w:rFonts w:ascii="Garamond" w:eastAsia="Garamond" w:hAnsi="Garamond" w:cs="Garamond"/>
                <w:b/>
                <w:bCs/>
              </w:rPr>
            </w:pPr>
            <w:r>
              <w:rPr>
                <w:rFonts w:ascii="Garamond" w:eastAsia="Garamond" w:hAnsi="Garamond" w:cs="Garamond"/>
                <w:b/>
                <w:bCs/>
              </w:rPr>
              <w:t>Valor</w:t>
            </w:r>
          </w:p>
          <w:p w14:paraId="77A99E28" w14:textId="77777777" w:rsidR="00194F36" w:rsidRDefault="00C126B3">
            <w:pPr>
              <w:ind w:right="-160"/>
              <w:jc w:val="center"/>
              <w:rPr>
                <w:rFonts w:ascii="Garamond" w:eastAsia="Garamond" w:hAnsi="Garamond" w:cs="Garamond"/>
                <w:b/>
                <w:bCs/>
              </w:rPr>
            </w:pPr>
            <w:r>
              <w:rPr>
                <w:rFonts w:ascii="Garamond" w:eastAsia="Garamond" w:hAnsi="Garamond" w:cs="Garamond"/>
                <w:b/>
                <w:bCs/>
              </w:rPr>
              <w:t>asegurado</w:t>
            </w:r>
          </w:p>
        </w:tc>
        <w:tc>
          <w:tcPr>
            <w:tcW w:w="2712" w:type="dxa"/>
            <w:gridSpan w:val="2"/>
          </w:tcPr>
          <w:p w14:paraId="41256329" w14:textId="77777777" w:rsidR="00194F36" w:rsidRDefault="00C126B3">
            <w:pPr>
              <w:ind w:right="-160"/>
              <w:jc w:val="center"/>
              <w:rPr>
                <w:rFonts w:ascii="Garamond" w:eastAsia="Garamond" w:hAnsi="Garamond" w:cs="Garamond"/>
                <w:b/>
                <w:bCs/>
              </w:rPr>
            </w:pPr>
            <w:r>
              <w:rPr>
                <w:rFonts w:ascii="Garamond" w:eastAsia="Garamond" w:hAnsi="Garamond" w:cs="Garamond"/>
                <w:b/>
                <w:bCs/>
              </w:rPr>
              <w:t>Vigencia</w:t>
            </w:r>
          </w:p>
        </w:tc>
        <w:tc>
          <w:tcPr>
            <w:tcW w:w="1892" w:type="dxa"/>
            <w:vMerge w:val="restart"/>
          </w:tcPr>
          <w:p w14:paraId="5259F4D5" w14:textId="77777777" w:rsidR="00194F36" w:rsidRDefault="00C126B3">
            <w:pPr>
              <w:ind w:right="-160"/>
              <w:jc w:val="center"/>
              <w:rPr>
                <w:rFonts w:ascii="Garamond" w:eastAsia="Garamond" w:hAnsi="Garamond" w:cs="Garamond"/>
                <w:b/>
                <w:bCs/>
              </w:rPr>
            </w:pPr>
            <w:r>
              <w:rPr>
                <w:rFonts w:ascii="Garamond" w:eastAsia="Garamond" w:hAnsi="Garamond" w:cs="Garamond"/>
                <w:b/>
                <w:bCs/>
              </w:rPr>
              <w:t xml:space="preserve">Compañía </w:t>
            </w:r>
          </w:p>
          <w:p w14:paraId="60128085" w14:textId="77777777" w:rsidR="00194F36" w:rsidRDefault="00C126B3">
            <w:pPr>
              <w:ind w:right="-160"/>
              <w:jc w:val="center"/>
              <w:rPr>
                <w:rFonts w:ascii="Garamond" w:eastAsia="Garamond" w:hAnsi="Garamond" w:cs="Garamond"/>
                <w:b/>
                <w:bCs/>
              </w:rPr>
            </w:pPr>
            <w:r>
              <w:rPr>
                <w:rFonts w:ascii="Garamond" w:eastAsia="Garamond" w:hAnsi="Garamond" w:cs="Garamond"/>
                <w:b/>
                <w:bCs/>
              </w:rPr>
              <w:t>Aseguradora</w:t>
            </w:r>
          </w:p>
        </w:tc>
      </w:tr>
      <w:tr w:rsidR="00194F36" w14:paraId="61A68356" w14:textId="77777777">
        <w:trPr>
          <w:jc w:val="center"/>
        </w:trPr>
        <w:tc>
          <w:tcPr>
            <w:tcW w:w="2261" w:type="dxa"/>
            <w:vMerge/>
          </w:tcPr>
          <w:p w14:paraId="6C4A25D6" w14:textId="77777777" w:rsidR="00194F36" w:rsidRDefault="00194F36">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739A78C0" w14:textId="77777777" w:rsidR="00194F36" w:rsidRDefault="00194F36">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08176141" w14:textId="77777777" w:rsidR="00194F36" w:rsidRDefault="00194F36">
            <w:pPr>
              <w:widowControl w:val="0"/>
              <w:pBdr>
                <w:top w:val="nil"/>
                <w:left w:val="nil"/>
                <w:bottom w:val="nil"/>
                <w:right w:val="nil"/>
                <w:between w:val="nil"/>
              </w:pBdr>
              <w:spacing w:line="276" w:lineRule="auto"/>
              <w:rPr>
                <w:rFonts w:ascii="Garamond" w:eastAsia="Garamond" w:hAnsi="Garamond" w:cs="Garamond"/>
                <w:b/>
                <w:bCs/>
              </w:rPr>
            </w:pPr>
          </w:p>
        </w:tc>
        <w:tc>
          <w:tcPr>
            <w:tcW w:w="1356" w:type="dxa"/>
          </w:tcPr>
          <w:p w14:paraId="03FAA5B3" w14:textId="77777777" w:rsidR="00194F36" w:rsidRDefault="00C126B3">
            <w:pPr>
              <w:ind w:right="-160"/>
              <w:jc w:val="center"/>
              <w:rPr>
                <w:rFonts w:ascii="Garamond" w:eastAsia="Garamond" w:hAnsi="Garamond" w:cs="Garamond"/>
                <w:b/>
                <w:bCs/>
              </w:rPr>
            </w:pPr>
            <w:r>
              <w:rPr>
                <w:rFonts w:ascii="Garamond" w:eastAsia="Garamond" w:hAnsi="Garamond" w:cs="Garamond"/>
                <w:b/>
                <w:bCs/>
              </w:rPr>
              <w:t>Desde</w:t>
            </w:r>
          </w:p>
        </w:tc>
        <w:tc>
          <w:tcPr>
            <w:tcW w:w="1356" w:type="dxa"/>
          </w:tcPr>
          <w:p w14:paraId="41B38883" w14:textId="77777777" w:rsidR="00194F36" w:rsidRDefault="00C126B3">
            <w:pPr>
              <w:ind w:right="-160"/>
              <w:jc w:val="center"/>
              <w:rPr>
                <w:rFonts w:ascii="Garamond" w:eastAsia="Garamond" w:hAnsi="Garamond" w:cs="Garamond"/>
                <w:b/>
                <w:bCs/>
              </w:rPr>
            </w:pPr>
            <w:r>
              <w:rPr>
                <w:rFonts w:ascii="Garamond" w:eastAsia="Garamond" w:hAnsi="Garamond" w:cs="Garamond"/>
                <w:b/>
                <w:bCs/>
              </w:rPr>
              <w:t>Hasta</w:t>
            </w:r>
          </w:p>
        </w:tc>
        <w:tc>
          <w:tcPr>
            <w:tcW w:w="1892" w:type="dxa"/>
            <w:vMerge/>
          </w:tcPr>
          <w:p w14:paraId="1F88E42E" w14:textId="77777777" w:rsidR="00194F36" w:rsidRDefault="00194F36">
            <w:pPr>
              <w:widowControl w:val="0"/>
              <w:pBdr>
                <w:top w:val="nil"/>
                <w:left w:val="nil"/>
                <w:bottom w:val="nil"/>
                <w:right w:val="nil"/>
                <w:between w:val="nil"/>
              </w:pBdr>
              <w:spacing w:line="276" w:lineRule="auto"/>
              <w:rPr>
                <w:rFonts w:ascii="Garamond" w:eastAsia="Garamond" w:hAnsi="Garamond" w:cs="Garamond"/>
                <w:b/>
                <w:bCs/>
              </w:rPr>
            </w:pPr>
          </w:p>
        </w:tc>
      </w:tr>
      <w:tr w:rsidR="00194F36" w14:paraId="0615182F" w14:textId="77777777">
        <w:trPr>
          <w:jc w:val="center"/>
        </w:trPr>
        <w:tc>
          <w:tcPr>
            <w:tcW w:w="2261" w:type="dxa"/>
          </w:tcPr>
          <w:p w14:paraId="4C097726" w14:textId="77777777" w:rsidR="00194F36" w:rsidRDefault="00C126B3">
            <w:pPr>
              <w:jc w:val="both"/>
              <w:rPr>
                <w:rFonts w:ascii="Garamond" w:eastAsia="Garamond" w:hAnsi="Garamond" w:cs="Garamond"/>
              </w:rPr>
            </w:pPr>
            <w:r>
              <w:rPr>
                <w:rFonts w:ascii="Garamond" w:eastAsia="Garamond" w:hAnsi="Garamond" w:cs="Garamond"/>
              </w:rPr>
              <w:t>Cumplimiento del contrato</w:t>
            </w:r>
          </w:p>
        </w:tc>
        <w:tc>
          <w:tcPr>
            <w:tcW w:w="1229" w:type="dxa"/>
          </w:tcPr>
          <w:p w14:paraId="222CBEC7" w14:textId="77777777" w:rsidR="00194F36" w:rsidRDefault="00C126B3">
            <w:pPr>
              <w:ind w:right="-160"/>
              <w:jc w:val="both"/>
              <w:rPr>
                <w:rFonts w:ascii="Garamond" w:eastAsia="Garamond" w:hAnsi="Garamond" w:cs="Garamond"/>
              </w:rPr>
            </w:pPr>
            <w:r>
              <w:rPr>
                <w:rFonts w:ascii="Garamond" w:eastAsia="Garamond" w:hAnsi="Garamond" w:cs="Garamond"/>
              </w:rPr>
              <w:t>33-46-101056359</w:t>
            </w:r>
            <w:r>
              <w:rPr>
                <w:rFonts w:ascii="MS Mincho" w:eastAsia="MS Mincho" w:hAnsi="MS Mincho" w:cs="MS Mincho"/>
              </w:rPr>
              <w:t>‬</w:t>
            </w:r>
            <w:r>
              <w:t>‬</w:t>
            </w:r>
          </w:p>
        </w:tc>
        <w:tc>
          <w:tcPr>
            <w:tcW w:w="1440" w:type="dxa"/>
          </w:tcPr>
          <w:p w14:paraId="299FA732" w14:textId="77777777" w:rsidR="00194F36" w:rsidRDefault="00C126B3">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$ 1.153.200</w:t>
            </w:r>
          </w:p>
        </w:tc>
        <w:tc>
          <w:tcPr>
            <w:tcW w:w="1356" w:type="dxa"/>
          </w:tcPr>
          <w:p w14:paraId="6CDDE6E7" w14:textId="77777777" w:rsidR="00194F36" w:rsidRDefault="00C126B3">
            <w:pPr>
              <w:ind w:right="-160"/>
              <w:jc w:val="both"/>
              <w:rPr>
                <w:rFonts w:ascii="Garamond" w:eastAsia="Garamond" w:hAnsi="Garamond" w:cs="Garamond"/>
              </w:rPr>
            </w:pPr>
            <w:r>
              <w:rPr>
                <w:rFonts w:ascii="Garamond" w:eastAsia="Garamond" w:hAnsi="Garamond" w:cs="Garamond"/>
              </w:rPr>
              <w:t>16/02/2024</w:t>
            </w:r>
          </w:p>
        </w:tc>
        <w:tc>
          <w:tcPr>
            <w:tcW w:w="1356" w:type="dxa"/>
          </w:tcPr>
          <w:p w14:paraId="17F01F89" w14:textId="77777777" w:rsidR="00194F36" w:rsidRDefault="00C126B3">
            <w:pPr>
              <w:ind w:right="-160"/>
              <w:jc w:val="both"/>
              <w:rPr>
                <w:rFonts w:ascii="Garamond" w:eastAsia="Garamond" w:hAnsi="Garamond" w:cs="Garamond"/>
              </w:rPr>
            </w:pPr>
            <w:r>
              <w:rPr>
                <w:rFonts w:ascii="Garamond" w:eastAsia="Garamond" w:hAnsi="Garamond" w:cs="Garamond"/>
              </w:rPr>
              <w:t>03/12/2024</w:t>
            </w:r>
          </w:p>
        </w:tc>
        <w:tc>
          <w:tcPr>
            <w:tcW w:w="1892" w:type="dxa"/>
          </w:tcPr>
          <w:p w14:paraId="71F688BC" w14:textId="77777777" w:rsidR="00194F36" w:rsidRDefault="00C126B3">
            <w:pPr>
              <w:ind w:right="-160"/>
              <w:jc w:val="both"/>
              <w:rPr>
                <w:rFonts w:ascii="Garamond" w:eastAsia="Garamond" w:hAnsi="Garamond" w:cs="Garamond"/>
              </w:rPr>
            </w:pPr>
            <w:r>
              <w:rPr>
                <w:rFonts w:ascii="Garamond" w:eastAsia="Garamond" w:hAnsi="Garamond" w:cs="Garamond"/>
              </w:rPr>
              <w:t>Seguros del Estado</w:t>
            </w:r>
          </w:p>
          <w:p w14:paraId="19E87675" w14:textId="77777777" w:rsidR="00194F36" w:rsidRDefault="00C126B3">
            <w:pPr>
              <w:ind w:right="-160"/>
              <w:jc w:val="both"/>
              <w:rPr>
                <w:rFonts w:ascii="Garamond" w:eastAsia="Garamond" w:hAnsi="Garamond" w:cs="Garamond"/>
              </w:rPr>
            </w:pPr>
            <w:r>
              <w:rPr>
                <w:rFonts w:ascii="Garamond" w:eastAsia="Garamond" w:hAnsi="Garamond" w:cs="Garamond"/>
              </w:rPr>
              <w:t>S.A</w:t>
            </w:r>
          </w:p>
        </w:tc>
      </w:tr>
    </w:tbl>
    <w:p w14:paraId="724D86F5" w14:textId="77777777" w:rsidR="00194F36" w:rsidRDefault="00194F36">
      <w:pPr>
        <w:jc w:val="both"/>
        <w:rPr>
          <w:rFonts w:ascii="Garamond" w:eastAsia="Garamond" w:hAnsi="Garamond" w:cs="Garamond"/>
          <w:i/>
          <w:iCs/>
        </w:rPr>
      </w:pPr>
    </w:p>
    <w:p w14:paraId="233F5493" w14:textId="77777777" w:rsidR="00194F36" w:rsidRDefault="00194F36">
      <w:pPr>
        <w:tabs>
          <w:tab w:val="left" w:pos="540"/>
        </w:tabs>
        <w:ind w:right="-160"/>
        <w:jc w:val="both"/>
        <w:rPr>
          <w:rFonts w:ascii="Garamond" w:eastAsia="Garamond" w:hAnsi="Garamond" w:cs="Garamond"/>
          <w:b/>
          <w:bCs/>
        </w:rPr>
      </w:pPr>
    </w:p>
    <w:p w14:paraId="4F9C50B6" w14:textId="77777777" w:rsidR="00194F36" w:rsidRDefault="00C126B3">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3AD130A2" w14:textId="77777777" w:rsidR="00194F36" w:rsidRDefault="00194F36">
      <w:pPr>
        <w:ind w:left="360" w:right="-160" w:hanging="360"/>
        <w:jc w:val="both"/>
        <w:rPr>
          <w:rFonts w:ascii="Garamond" w:eastAsia="Garamond" w:hAnsi="Garamond" w:cs="Garamond"/>
          <w:b/>
          <w:bCs/>
        </w:rPr>
      </w:pPr>
    </w:p>
    <w:p w14:paraId="06437A84" w14:textId="77777777" w:rsidR="00194F36" w:rsidRDefault="00C126B3">
      <w:pPr>
        <w:ind w:right="-160"/>
        <w:jc w:val="both"/>
        <w:rPr>
          <w:rFonts w:ascii="Garamond" w:eastAsia="Garamond" w:hAnsi="Garamond" w:cs="Garamond"/>
        </w:rPr>
      </w:pPr>
      <w:r>
        <w:rPr>
          <w:rFonts w:ascii="Garamond" w:eastAsia="Garamond" w:hAnsi="Garamond" w:cs="Garamond"/>
        </w:rPr>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65BFCE40" w14:textId="77777777" w:rsidR="00194F36" w:rsidRDefault="00194F36">
      <w:pPr>
        <w:ind w:right="-160"/>
        <w:jc w:val="both"/>
        <w:rPr>
          <w:rFonts w:ascii="Garamond" w:eastAsia="Garamond" w:hAnsi="Garamond" w:cs="Garamond"/>
        </w:rPr>
      </w:pPr>
    </w:p>
    <w:p w14:paraId="0A586537" w14:textId="1907E289" w:rsidR="00194F36" w:rsidRDefault="00C126B3">
      <w:pPr>
        <w:ind w:right="-160"/>
        <w:jc w:val="both"/>
        <w:rPr>
          <w:rFonts w:ascii="Garamond" w:eastAsia="Garamond" w:hAnsi="Garamond" w:cs="Garamond"/>
        </w:rPr>
      </w:pPr>
      <w:r>
        <w:rPr>
          <w:rFonts w:ascii="Garamond" w:eastAsia="Garamond" w:hAnsi="Garamond" w:cs="Garamond"/>
        </w:rPr>
        <w:t xml:space="preserve">Con la presente liquidación, se ordena </w:t>
      </w:r>
      <w:r w:rsidR="004B0CA6">
        <w:rPr>
          <w:rFonts w:ascii="Garamond" w:eastAsia="Garamond" w:hAnsi="Garamond" w:cs="Garamond"/>
        </w:rPr>
        <w:t>l</w:t>
      </w:r>
      <w:r w:rsidR="00DE69F9">
        <w:rPr>
          <w:rFonts w:ascii="Garamond" w:eastAsia="Garamond" w:hAnsi="Garamond" w:cs="Garamond"/>
        </w:rPr>
        <w:t>iberar</w:t>
      </w:r>
      <w:r w:rsidRPr="00DE69F9">
        <w:rPr>
          <w:rFonts w:ascii="Garamond" w:eastAsia="Garamond" w:hAnsi="Garamond" w:cs="Garamond"/>
        </w:rPr>
        <w:t xml:space="preserve"> el saldo a</w:t>
      </w:r>
      <w:r>
        <w:rPr>
          <w:rFonts w:ascii="Garamond" w:eastAsia="Garamond" w:hAnsi="Garamond" w:cs="Garamond"/>
        </w:rPr>
        <w:t xml:space="preserve"> favor del Fondo de Desarrollo Local de Usaquén por </w:t>
      </w:r>
      <w:r>
        <w:rPr>
          <w:rFonts w:ascii="Garamond" w:eastAsia="Garamond" w:hAnsi="Garamond" w:cs="Garamond"/>
          <w:color w:val="000000"/>
          <w:sz w:val="22"/>
          <w:szCs w:val="22"/>
        </w:rPr>
        <w:t>SIETE MILLONES SETECIENTOS OCHENTA Y CUATRO MIL CIEN</w:t>
      </w:r>
      <w:r>
        <w:rPr>
          <w:rFonts w:ascii="-webkit-standard" w:eastAsia="-webkit-standard" w:hAnsi="-webkit-standard" w:cs="-webkit-standard"/>
          <w:color w:val="000000"/>
          <w:sz w:val="27"/>
          <w:szCs w:val="27"/>
        </w:rPr>
        <w:t xml:space="preserve"> </w:t>
      </w:r>
      <w:r>
        <w:rPr>
          <w:rFonts w:ascii="Garamond" w:eastAsia="Garamond" w:hAnsi="Garamond" w:cs="Garamond"/>
          <w:sz w:val="22"/>
          <w:szCs w:val="22"/>
        </w:rPr>
        <w:t xml:space="preserve">PESOS MCTE ($ </w:t>
      </w:r>
      <w:r>
        <w:rPr>
          <w:rFonts w:ascii="Garamond" w:eastAsia="Garamond" w:hAnsi="Garamond" w:cs="Garamond"/>
        </w:rPr>
        <w:t>7.784.100</w:t>
      </w:r>
      <w:r>
        <w:rPr>
          <w:rFonts w:ascii="Garamond" w:eastAsia="Garamond" w:hAnsi="Garamond" w:cs="Garamond"/>
          <w:sz w:val="22"/>
          <w:szCs w:val="22"/>
        </w:rPr>
        <w:t>).</w:t>
      </w:r>
    </w:p>
    <w:p w14:paraId="7C2F9B09" w14:textId="77777777" w:rsidR="00194F36" w:rsidRDefault="00194F36">
      <w:pPr>
        <w:ind w:right="-160"/>
        <w:jc w:val="both"/>
        <w:rPr>
          <w:rFonts w:ascii="Garamond" w:eastAsia="Garamond" w:hAnsi="Garamond" w:cs="Garamond"/>
        </w:rPr>
      </w:pPr>
    </w:p>
    <w:p w14:paraId="7CFAD790" w14:textId="5877785E" w:rsidR="002B3CE0" w:rsidRDefault="00C126B3">
      <w:pPr>
        <w:ind w:right="-160"/>
        <w:jc w:val="both"/>
        <w:rPr>
          <w:rFonts w:ascii="Garamond" w:eastAsia="Garamond" w:hAnsi="Garamond" w:cs="Garamond"/>
        </w:rPr>
      </w:pPr>
      <w:r>
        <w:rPr>
          <w:rFonts w:ascii="Garamond" w:eastAsia="Garamond" w:hAnsi="Garamond" w:cs="Garamond"/>
          <w:b/>
          <w:bCs/>
        </w:rPr>
        <w:t>9.</w:t>
      </w:r>
      <w:r>
        <w:rPr>
          <w:rFonts w:ascii="Garamond" w:eastAsia="Garamond" w:hAnsi="Garamond" w:cs="Garamond"/>
        </w:rPr>
        <w:t xml:space="preserve"> </w:t>
      </w:r>
      <w:r>
        <w:rPr>
          <w:rFonts w:ascii="Garamond" w:eastAsia="Garamond" w:hAnsi="Garamond" w:cs="Garamond"/>
          <w:b/>
          <w:bCs/>
        </w:rPr>
        <w:t>OBSERVACIONES:</w:t>
      </w:r>
      <w:r>
        <w:rPr>
          <w:rFonts w:ascii="Garamond" w:eastAsia="Garamond" w:hAnsi="Garamond" w:cs="Garamond"/>
        </w:rPr>
        <w:t xml:space="preserve"> </w:t>
      </w:r>
    </w:p>
    <w:p w14:paraId="7A5189B5" w14:textId="70321CBE" w:rsidR="002B3CE0" w:rsidRDefault="002B3CE0">
      <w:pPr>
        <w:ind w:right="-160"/>
        <w:jc w:val="both"/>
        <w:rPr>
          <w:rFonts w:ascii="Garamond" w:eastAsia="Garamond" w:hAnsi="Garamond" w:cs="Garamond"/>
        </w:rPr>
      </w:pPr>
    </w:p>
    <w:p w14:paraId="4D858E42" w14:textId="03C0C6B0" w:rsidR="002B3CE0" w:rsidRDefault="002B3CE0">
      <w:pPr>
        <w:ind w:right="-160"/>
        <w:jc w:val="both"/>
        <w:rPr>
          <w:rFonts w:ascii="Garamond" w:eastAsia="Garamond" w:hAnsi="Garamond" w:cs="Garamond"/>
        </w:rPr>
      </w:pPr>
    </w:p>
    <w:p w14:paraId="495BA0FB" w14:textId="11F84850" w:rsidR="00194F36" w:rsidRDefault="00C126B3">
      <w:pPr>
        <w:ind w:right="-160"/>
        <w:jc w:val="both"/>
        <w:rPr>
          <w:rFonts w:ascii="Garamond" w:eastAsia="Garamond" w:hAnsi="Garamond" w:cs="Garamond"/>
        </w:rPr>
      </w:pPr>
      <w:r>
        <w:rPr>
          <w:rFonts w:ascii="Garamond" w:eastAsia="Garamond" w:hAnsi="Garamond" w:cs="Garamond"/>
        </w:rPr>
        <w:t>Hacen parte integral de la presente acta de liquidación, el estado de cuentas del contrato y los certificados de cumplimiento del mismo.</w:t>
      </w:r>
    </w:p>
    <w:p w14:paraId="5B3B88A3" w14:textId="77777777" w:rsidR="00194F36" w:rsidRDefault="00194F36">
      <w:pPr>
        <w:ind w:right="-160"/>
        <w:jc w:val="both"/>
        <w:rPr>
          <w:rFonts w:ascii="Garamond" w:eastAsia="Garamond" w:hAnsi="Garamond" w:cs="Garamond"/>
        </w:rPr>
      </w:pPr>
    </w:p>
    <w:p w14:paraId="15F5ABAF" w14:textId="5ED5791E" w:rsidR="00194F36" w:rsidRDefault="00C126B3">
      <w:pPr>
        <w:spacing w:line="301" w:lineRule="auto"/>
        <w:jc w:val="both"/>
        <w:rPr>
          <w:rFonts w:ascii="Garamond" w:eastAsia="Garamond" w:hAnsi="Garamond" w:cs="Garamond"/>
        </w:rPr>
      </w:pPr>
      <w:bookmarkStart w:id="2" w:name="_Hlk225310244"/>
      <w:r>
        <w:rPr>
          <w:rFonts w:ascii="Garamond" w:eastAsia="Garamond" w:hAnsi="Garamond" w:cs="Garamond"/>
        </w:rPr>
        <w:t xml:space="preserve">Se deja constancia que al momento de la suscripción del contrato, quien fungía como ORDENADOR (E) DEL GASTO DE LA ALCALDÍA LOCAL DE USAQUÉN – FONDO DE DESARROLLO LOCAL DE USAQUÉN era SUSY HERNEY SEGURA CORREDIN, identificada con la cédula de ciudadanía número 51.889.439. de Bogotá, en su calidad de Alcaldesa Local de Usaquén(E), cargo para el cual fue nombrada por el </w:t>
      </w:r>
      <w:r w:rsidR="00CC4FCF">
        <w:rPr>
          <w:rFonts w:ascii="Garamond" w:eastAsia="Garamond" w:hAnsi="Garamond" w:cs="Garamond"/>
        </w:rPr>
        <w:t xml:space="preserve">Alcalde Mayor </w:t>
      </w:r>
      <w:r>
        <w:rPr>
          <w:rFonts w:ascii="Garamond" w:eastAsia="Garamond" w:hAnsi="Garamond" w:cs="Garamond"/>
        </w:rPr>
        <w:t>de Bogotá, mediante Decreto No. 050 del 31 de enero de 2024 y acta de posesión No. 062 del 1 de febrero de 2024.</w:t>
      </w:r>
      <w:bookmarkEnd w:id="2"/>
    </w:p>
    <w:p w14:paraId="0CC82395" w14:textId="77777777" w:rsidR="00194F36" w:rsidRDefault="00C126B3">
      <w:pPr>
        <w:spacing w:line="301" w:lineRule="auto"/>
        <w:jc w:val="both"/>
        <w:rPr>
          <w:rFonts w:ascii="Garamond" w:eastAsia="Garamond" w:hAnsi="Garamond" w:cs="Garamond"/>
        </w:rPr>
      </w:pPr>
      <w:r>
        <w:rPr>
          <w:rFonts w:ascii="Garamond" w:eastAsia="Garamond" w:hAnsi="Garamond" w:cs="Garamond"/>
        </w:rPr>
        <w:t xml:space="preserve"> </w:t>
      </w:r>
    </w:p>
    <w:p w14:paraId="7509B7C9" w14:textId="77777777" w:rsidR="00194F36" w:rsidRDefault="00C126B3">
      <w:pPr>
        <w:spacing w:line="301" w:lineRule="auto"/>
        <w:jc w:val="both"/>
        <w:rPr>
          <w:rFonts w:ascii="Garamond" w:eastAsia="Garamond" w:hAnsi="Garamond" w:cs="Garamond"/>
        </w:rPr>
      </w:pPr>
      <w:bookmarkStart w:id="3" w:name="_Hlk225310288"/>
      <w:r>
        <w:rPr>
          <w:rFonts w:ascii="Garamond" w:eastAsia="Garamond" w:hAnsi="Garamond" w:cs="Garamond"/>
        </w:rPr>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bookmarkEnd w:id="3"/>
    <w:p w14:paraId="10DC7DC1" w14:textId="77777777" w:rsidR="00194F36" w:rsidRDefault="00194F36">
      <w:pPr>
        <w:spacing w:line="276" w:lineRule="auto"/>
        <w:jc w:val="both"/>
        <w:rPr>
          <w:rFonts w:ascii="Garamond" w:eastAsia="Garamond" w:hAnsi="Garamond" w:cs="Garamond"/>
        </w:rPr>
      </w:pPr>
    </w:p>
    <w:p w14:paraId="75D0FF98" w14:textId="2616DDA2" w:rsidR="00194F36" w:rsidRDefault="00C126B3">
      <w:pPr>
        <w:jc w:val="both"/>
        <w:rPr>
          <w:rFonts w:ascii="Garamond" w:eastAsia="Garamond" w:hAnsi="Garamond" w:cs="Garamond"/>
        </w:rPr>
      </w:pPr>
      <w:r>
        <w:rPr>
          <w:rFonts w:ascii="Garamond" w:eastAsia="Garamond" w:hAnsi="Garamond" w:cs="Garamond"/>
        </w:rPr>
        <w:t xml:space="preserve">Para su constancia se firma en Bogotá, D.C., a </w:t>
      </w:r>
      <w:r w:rsidR="00057DAF">
        <w:rPr>
          <w:rFonts w:ascii="Garamond" w:eastAsia="Garamond" w:hAnsi="Garamond" w:cs="Garamond"/>
        </w:rPr>
        <w:t>los 14</w:t>
      </w:r>
      <w:r w:rsidRPr="00057DAF">
        <w:rPr>
          <w:rFonts w:ascii="Garamond" w:eastAsia="Garamond" w:hAnsi="Garamond" w:cs="Garamond"/>
        </w:rPr>
        <w:t xml:space="preserve"> días del mes de </w:t>
      </w:r>
      <w:r w:rsidR="00057DAF">
        <w:rPr>
          <w:rFonts w:ascii="Garamond" w:eastAsia="Garamond" w:hAnsi="Garamond" w:cs="Garamond"/>
        </w:rPr>
        <w:t>mayo</w:t>
      </w:r>
      <w:r w:rsidRPr="00057DAF">
        <w:rPr>
          <w:rFonts w:ascii="Garamond" w:eastAsia="Garamond" w:hAnsi="Garamond" w:cs="Garamond"/>
        </w:rPr>
        <w:t xml:space="preserve"> de 2026.</w:t>
      </w:r>
    </w:p>
    <w:p w14:paraId="6DEA6A0B" w14:textId="77777777" w:rsidR="00194F36" w:rsidRDefault="00C126B3">
      <w:pPr>
        <w:tabs>
          <w:tab w:val="left" w:pos="5640"/>
        </w:tabs>
        <w:ind w:right="-91"/>
        <w:jc w:val="both"/>
        <w:rPr>
          <w:rFonts w:ascii="Garamond" w:eastAsia="Garamond" w:hAnsi="Garamond" w:cs="Garamond"/>
          <w:b/>
          <w:bCs/>
        </w:rPr>
      </w:pPr>
      <w:r>
        <w:rPr>
          <w:rFonts w:ascii="Garamond" w:eastAsia="Garamond" w:hAnsi="Garamond" w:cs="Garamond"/>
          <w:b/>
          <w:bCs/>
        </w:rPr>
        <w:t xml:space="preserve">   </w:t>
      </w:r>
    </w:p>
    <w:tbl>
      <w:tblPr>
        <w:tblStyle w:val="afb"/>
        <w:tblW w:w="9570" w:type="dxa"/>
        <w:tblInd w:w="-6" w:type="dxa"/>
        <w:tblLayout w:type="fixed"/>
        <w:tblLook w:val="0000" w:firstRow="0" w:lastRow="0" w:firstColumn="0" w:lastColumn="0" w:noHBand="0" w:noVBand="0"/>
      </w:tblPr>
      <w:tblGrid>
        <w:gridCol w:w="5010"/>
        <w:gridCol w:w="4560"/>
      </w:tblGrid>
      <w:tr w:rsidR="00194F36" w14:paraId="31FBD259" w14:textId="77777777">
        <w:tc>
          <w:tcPr>
            <w:tcW w:w="5010" w:type="dxa"/>
            <w:tcBorders>
              <w:top w:val="single" w:sz="4" w:space="0" w:color="000000"/>
              <w:left w:val="single" w:sz="4" w:space="0" w:color="000000"/>
              <w:bottom w:val="single" w:sz="4" w:space="0" w:color="000000"/>
            </w:tcBorders>
          </w:tcPr>
          <w:p w14:paraId="54F323B4" w14:textId="77777777" w:rsidR="00194F36" w:rsidRDefault="00C126B3">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0EAD8609" w14:textId="77777777" w:rsidR="00194F36" w:rsidRDefault="00C126B3">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194F36" w:rsidRPr="004B0CA6" w14:paraId="22E7A3BC" w14:textId="77777777">
        <w:tc>
          <w:tcPr>
            <w:tcW w:w="5010" w:type="dxa"/>
            <w:tcBorders>
              <w:top w:val="single" w:sz="4" w:space="0" w:color="000000"/>
              <w:left w:val="single" w:sz="4" w:space="0" w:color="000000"/>
              <w:bottom w:val="single" w:sz="4" w:space="0" w:color="000000"/>
            </w:tcBorders>
          </w:tcPr>
          <w:p w14:paraId="24C17A53" w14:textId="77777777" w:rsidR="00194F36" w:rsidRDefault="0057543A">
            <w:pPr>
              <w:ind w:right="-91"/>
              <w:rPr>
                <w:rFonts w:ascii="Garamond" w:eastAsia="Garamond" w:hAnsi="Garamond" w:cs="Garamond"/>
              </w:rPr>
            </w:pPr>
            <w:r>
              <w:rPr>
                <w:noProof/>
                <w:color w:val="000000"/>
                <w:lang w:val="en-US" w:eastAsia="en-US"/>
              </w:rPr>
              <w:drawing>
                <wp:anchor distT="0" distB="0" distL="114300" distR="114300" simplePos="0" relativeHeight="251658240" behindDoc="0" locked="0" layoutInCell="1" allowOverlap="1" wp14:anchorId="0F30073C" wp14:editId="40924FE7">
                  <wp:simplePos x="0" y="0"/>
                  <wp:positionH relativeFrom="column">
                    <wp:posOffset>570230</wp:posOffset>
                  </wp:positionH>
                  <wp:positionV relativeFrom="paragraph">
                    <wp:posOffset>91440</wp:posOffset>
                  </wp:positionV>
                  <wp:extent cx="1092200" cy="666750"/>
                  <wp:effectExtent l="0" t="0" r="0" b="0"/>
                  <wp:wrapNone/>
                  <wp:docPr id="208294257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1092200" cy="666750"/>
                          </a:xfrm>
                          <a:prstGeom prst="rect">
                            <a:avLst/>
                          </a:prstGeom>
                          <a:ln/>
                        </pic:spPr>
                      </pic:pic>
                    </a:graphicData>
                  </a:graphic>
                </wp:anchor>
              </w:drawing>
            </w:r>
          </w:p>
          <w:p w14:paraId="2D7E7B66" w14:textId="77777777" w:rsidR="00194F36" w:rsidRDefault="00194F36">
            <w:pPr>
              <w:ind w:right="-91"/>
              <w:rPr>
                <w:rFonts w:ascii="Garamond" w:eastAsia="Garamond" w:hAnsi="Garamond" w:cs="Garamond"/>
              </w:rPr>
            </w:pPr>
          </w:p>
          <w:p w14:paraId="6850C933" w14:textId="77777777" w:rsidR="00194F36" w:rsidRDefault="00194F36">
            <w:pPr>
              <w:ind w:right="-91"/>
              <w:rPr>
                <w:rFonts w:ascii="Garamond" w:eastAsia="Garamond" w:hAnsi="Garamond" w:cs="Garamond"/>
              </w:rPr>
            </w:pPr>
          </w:p>
          <w:p w14:paraId="7E439EDD" w14:textId="77777777" w:rsidR="0057543A" w:rsidRDefault="0057543A">
            <w:pPr>
              <w:ind w:right="-91"/>
              <w:rPr>
                <w:rFonts w:ascii="Garamond" w:eastAsia="Garamond" w:hAnsi="Garamond" w:cs="Garamond"/>
              </w:rPr>
            </w:pPr>
          </w:p>
          <w:p w14:paraId="03326F5D" w14:textId="77777777" w:rsidR="00194F36" w:rsidRDefault="00194F36">
            <w:pPr>
              <w:ind w:right="-91"/>
              <w:rPr>
                <w:rFonts w:ascii="Garamond" w:eastAsia="Garamond" w:hAnsi="Garamond" w:cs="Garamond"/>
              </w:rPr>
            </w:pPr>
          </w:p>
          <w:p w14:paraId="40E6E5A1" w14:textId="77777777" w:rsidR="00194F36" w:rsidRDefault="00C126B3" w:rsidP="0057543A">
            <w:pPr>
              <w:ind w:right="-91"/>
              <w:jc w:val="center"/>
              <w:rPr>
                <w:rFonts w:ascii="Garamond" w:eastAsia="Garamond" w:hAnsi="Garamond" w:cs="Garamond"/>
                <w:b/>
                <w:bCs/>
              </w:rPr>
            </w:pPr>
            <w:r>
              <w:rPr>
                <w:rFonts w:ascii="Garamond" w:eastAsia="Garamond" w:hAnsi="Garamond" w:cs="Garamond"/>
                <w:b/>
                <w:bCs/>
              </w:rPr>
              <w:t>JENNY CAROLINA CRISTANCHO MORENO</w:t>
            </w:r>
          </w:p>
          <w:p w14:paraId="750416B9" w14:textId="77777777" w:rsidR="00194F36" w:rsidRDefault="00C126B3" w:rsidP="0057543A">
            <w:pPr>
              <w:ind w:right="-91"/>
              <w:jc w:val="center"/>
              <w:rPr>
                <w:rFonts w:ascii="Garamond" w:eastAsia="Garamond" w:hAnsi="Garamond" w:cs="Garamond"/>
                <w:b/>
                <w:bCs/>
              </w:rPr>
            </w:pPr>
            <w:r>
              <w:rPr>
                <w:rFonts w:ascii="Garamond" w:eastAsia="Garamond" w:hAnsi="Garamond" w:cs="Garamond"/>
                <w:b/>
                <w:bCs/>
              </w:rPr>
              <w:t>APOYO A LA SUPERVISIÓN</w:t>
            </w:r>
          </w:p>
          <w:p w14:paraId="38E8A1C1" w14:textId="77777777" w:rsidR="00194F36" w:rsidRDefault="00194F36">
            <w:pPr>
              <w:ind w:right="-91"/>
              <w:rPr>
                <w:rFonts w:ascii="Garamond" w:eastAsia="Garamond" w:hAnsi="Garamond" w:cs="Garamond"/>
              </w:rPr>
            </w:pPr>
          </w:p>
          <w:p w14:paraId="4F924E57" w14:textId="77777777" w:rsidR="00194F36" w:rsidRDefault="00194F36">
            <w:pPr>
              <w:tabs>
                <w:tab w:val="left" w:pos="5640"/>
              </w:tabs>
              <w:ind w:right="-91"/>
              <w:jc w:val="both"/>
              <w:rPr>
                <w:rFonts w:ascii="Garamond" w:eastAsia="Garamond" w:hAnsi="Garamond" w:cs="Garamond"/>
              </w:rPr>
            </w:pPr>
          </w:p>
        </w:tc>
        <w:tc>
          <w:tcPr>
            <w:tcW w:w="4560" w:type="dxa"/>
            <w:tcBorders>
              <w:top w:val="single" w:sz="4" w:space="0" w:color="000000"/>
              <w:left w:val="single" w:sz="4" w:space="0" w:color="000000"/>
              <w:bottom w:val="single" w:sz="4" w:space="0" w:color="000000"/>
              <w:right w:val="single" w:sz="4" w:space="0" w:color="000000"/>
            </w:tcBorders>
          </w:tcPr>
          <w:p w14:paraId="3AD448A8" w14:textId="77777777" w:rsidR="00194F36" w:rsidRDefault="00194F36">
            <w:pPr>
              <w:tabs>
                <w:tab w:val="left" w:pos="5640"/>
              </w:tabs>
              <w:ind w:right="-91"/>
              <w:jc w:val="both"/>
              <w:rPr>
                <w:rFonts w:ascii="Garamond" w:eastAsia="Garamond" w:hAnsi="Garamond" w:cs="Garamond"/>
              </w:rPr>
            </w:pPr>
          </w:p>
          <w:p w14:paraId="7CF421D4" w14:textId="77777777" w:rsidR="00194F36" w:rsidRDefault="00194F36">
            <w:pPr>
              <w:tabs>
                <w:tab w:val="left" w:pos="5640"/>
              </w:tabs>
              <w:ind w:right="-91"/>
              <w:jc w:val="both"/>
              <w:rPr>
                <w:rFonts w:ascii="Garamond" w:eastAsia="Garamond" w:hAnsi="Garamond" w:cs="Garamond"/>
              </w:rPr>
            </w:pPr>
          </w:p>
          <w:p w14:paraId="3CC2C930" w14:textId="77777777" w:rsidR="00194F36" w:rsidRDefault="00194F36">
            <w:pPr>
              <w:tabs>
                <w:tab w:val="left" w:pos="5640"/>
              </w:tabs>
              <w:ind w:right="-91"/>
              <w:jc w:val="both"/>
              <w:rPr>
                <w:rFonts w:ascii="Garamond" w:eastAsia="Garamond" w:hAnsi="Garamond" w:cs="Garamond"/>
              </w:rPr>
            </w:pPr>
          </w:p>
          <w:p w14:paraId="17AD03FE" w14:textId="77777777" w:rsidR="00194F36" w:rsidRDefault="00194F36">
            <w:pPr>
              <w:tabs>
                <w:tab w:val="left" w:pos="5640"/>
              </w:tabs>
              <w:ind w:right="-91"/>
              <w:jc w:val="both"/>
              <w:rPr>
                <w:rFonts w:ascii="Garamond" w:eastAsia="Garamond" w:hAnsi="Garamond" w:cs="Garamond"/>
              </w:rPr>
            </w:pPr>
          </w:p>
          <w:p w14:paraId="637EDAAC" w14:textId="77777777" w:rsidR="00194F36" w:rsidRPr="004B0CA6" w:rsidRDefault="00C126B3" w:rsidP="0057543A">
            <w:pPr>
              <w:tabs>
                <w:tab w:val="left" w:pos="5640"/>
              </w:tabs>
              <w:ind w:right="-91"/>
              <w:jc w:val="center"/>
              <w:rPr>
                <w:rFonts w:ascii="Garamond" w:eastAsia="Garamond" w:hAnsi="Garamond" w:cs="Garamond"/>
                <w:b/>
                <w:bCs/>
                <w:lang w:val="pt-PT"/>
              </w:rPr>
            </w:pPr>
            <w:r w:rsidRPr="004B0CA6">
              <w:rPr>
                <w:rFonts w:ascii="Garamond" w:eastAsia="Garamond" w:hAnsi="Garamond" w:cs="Garamond"/>
                <w:b/>
                <w:bCs/>
                <w:lang w:val="pt-PT"/>
              </w:rPr>
              <w:t>RENÉ LEONARDO REYES SAAVEDRA</w:t>
            </w:r>
          </w:p>
          <w:p w14:paraId="1497E98E" w14:textId="77777777" w:rsidR="00194F36" w:rsidRPr="004B0CA6" w:rsidRDefault="00C126B3" w:rsidP="0057543A">
            <w:pPr>
              <w:tabs>
                <w:tab w:val="left" w:pos="5640"/>
              </w:tabs>
              <w:ind w:right="-91"/>
              <w:jc w:val="center"/>
              <w:rPr>
                <w:rFonts w:ascii="Garamond" w:eastAsia="Garamond" w:hAnsi="Garamond" w:cs="Garamond"/>
                <w:lang w:val="pt-PT"/>
              </w:rPr>
            </w:pPr>
            <w:r w:rsidRPr="004B0CA6">
              <w:rPr>
                <w:rFonts w:ascii="Garamond" w:eastAsia="Garamond" w:hAnsi="Garamond" w:cs="Garamond"/>
                <w:b/>
                <w:bCs/>
                <w:lang w:val="pt-PT"/>
              </w:rPr>
              <w:t>C.C. 79.555.228</w:t>
            </w:r>
            <w:r w:rsidRPr="004B0CA6">
              <w:rPr>
                <w:rFonts w:ascii="MS Mincho" w:eastAsia="MS Mincho" w:hAnsi="MS Mincho" w:cs="MS Mincho"/>
                <w:b/>
                <w:bCs/>
                <w:lang w:val="pt-PT"/>
              </w:rPr>
              <w:t xml:space="preserve">‬ </w:t>
            </w:r>
            <w:r w:rsidRPr="004B0CA6">
              <w:rPr>
                <w:rFonts w:ascii="Garamond" w:eastAsia="Garamond" w:hAnsi="Garamond" w:cs="Garamond"/>
                <w:b/>
                <w:bCs/>
                <w:lang w:val="pt-PT"/>
              </w:rPr>
              <w:t>de Bogotá D.C.</w:t>
            </w:r>
            <w:r w:rsidRPr="004B0CA6">
              <w:rPr>
                <w:b/>
                <w:bCs/>
                <w:lang w:val="pt-PT"/>
              </w:rPr>
              <w:t>‬</w:t>
            </w:r>
            <w:r w:rsidRPr="004B0CA6">
              <w:rPr>
                <w:b/>
                <w:bCs/>
                <w:lang w:val="pt-PT"/>
              </w:rPr>
              <w:t>‬</w:t>
            </w:r>
            <w:r w:rsidRPr="004B0CA6">
              <w:rPr>
                <w:b/>
                <w:bCs/>
                <w:lang w:val="pt-PT"/>
              </w:rPr>
              <w:t>‬</w:t>
            </w:r>
            <w:r w:rsidRPr="004B0CA6">
              <w:rPr>
                <w:b/>
                <w:bCs/>
                <w:lang w:val="pt-PT"/>
              </w:rPr>
              <w:t>‬</w:t>
            </w:r>
            <w:r w:rsidRPr="004B0CA6">
              <w:rPr>
                <w:b/>
                <w:bCs/>
                <w:lang w:val="pt-PT"/>
              </w:rPr>
              <w:t>‬</w:t>
            </w:r>
          </w:p>
        </w:tc>
      </w:tr>
      <w:tr w:rsidR="00194F36" w14:paraId="16474E15"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2B813126" w14:textId="77777777" w:rsidR="00194F36" w:rsidRDefault="00C126B3">
            <w:pPr>
              <w:tabs>
                <w:tab w:val="left" w:pos="0"/>
                <w:tab w:val="left" w:pos="5640"/>
              </w:tabs>
              <w:ind w:right="-91"/>
              <w:jc w:val="center"/>
            </w:pPr>
            <w:r>
              <w:rPr>
                <w:rFonts w:ascii="Garamond" w:eastAsia="Garamond" w:hAnsi="Garamond" w:cs="Garamond"/>
                <w:b/>
                <w:bCs/>
              </w:rPr>
              <w:t>FONDO DE DESARROLLO LOCAL DE USAQUÉN</w:t>
            </w:r>
          </w:p>
        </w:tc>
      </w:tr>
      <w:tr w:rsidR="00194F36" w14:paraId="0B7FCB1C" w14:textId="77777777">
        <w:trPr>
          <w:trHeight w:val="1307"/>
        </w:trPr>
        <w:tc>
          <w:tcPr>
            <w:tcW w:w="9570" w:type="dxa"/>
            <w:gridSpan w:val="2"/>
            <w:tcBorders>
              <w:top w:val="single" w:sz="4" w:space="0" w:color="000000"/>
              <w:left w:val="single" w:sz="4" w:space="0" w:color="000000"/>
              <w:bottom w:val="single" w:sz="4" w:space="0" w:color="000000"/>
              <w:right w:val="single" w:sz="4" w:space="0" w:color="000000"/>
            </w:tcBorders>
          </w:tcPr>
          <w:p w14:paraId="488B35D9" w14:textId="77777777" w:rsidR="00194F36" w:rsidRDefault="00194F36">
            <w:pPr>
              <w:ind w:right="-91"/>
              <w:jc w:val="center"/>
              <w:rPr>
                <w:rFonts w:ascii="Garamond" w:eastAsia="Garamond" w:hAnsi="Garamond" w:cs="Garamond"/>
                <w:b/>
                <w:bCs/>
              </w:rPr>
            </w:pPr>
          </w:p>
          <w:p w14:paraId="1F9DA4D8" w14:textId="77777777" w:rsidR="00194F36" w:rsidRDefault="00194F36">
            <w:pPr>
              <w:ind w:right="-91"/>
              <w:jc w:val="center"/>
              <w:rPr>
                <w:rFonts w:ascii="Garamond" w:eastAsia="Garamond" w:hAnsi="Garamond" w:cs="Garamond"/>
                <w:b/>
                <w:bCs/>
              </w:rPr>
            </w:pPr>
          </w:p>
          <w:p w14:paraId="7DC9B23B" w14:textId="77777777" w:rsidR="00194F36" w:rsidRDefault="00194F36">
            <w:pPr>
              <w:ind w:right="-91"/>
              <w:jc w:val="center"/>
              <w:rPr>
                <w:rFonts w:ascii="Garamond" w:eastAsia="Garamond" w:hAnsi="Garamond" w:cs="Garamond"/>
                <w:b/>
                <w:bCs/>
              </w:rPr>
            </w:pPr>
          </w:p>
          <w:p w14:paraId="3DC77160" w14:textId="77777777" w:rsidR="00194F36" w:rsidRDefault="00194F36">
            <w:pPr>
              <w:ind w:right="-91"/>
              <w:jc w:val="center"/>
              <w:rPr>
                <w:rFonts w:ascii="Garamond" w:eastAsia="Garamond" w:hAnsi="Garamond" w:cs="Garamond"/>
              </w:rPr>
            </w:pPr>
          </w:p>
          <w:p w14:paraId="2755581A" w14:textId="77777777" w:rsidR="00194F36" w:rsidRDefault="00C126B3">
            <w:pPr>
              <w:ind w:right="-91"/>
              <w:jc w:val="center"/>
              <w:rPr>
                <w:rFonts w:ascii="Garamond" w:eastAsia="Garamond" w:hAnsi="Garamond" w:cs="Garamond"/>
                <w:b/>
                <w:bCs/>
              </w:rPr>
            </w:pPr>
            <w:r>
              <w:rPr>
                <w:rFonts w:ascii="Garamond" w:eastAsia="Garamond" w:hAnsi="Garamond" w:cs="Garamond"/>
                <w:b/>
                <w:bCs/>
              </w:rPr>
              <w:t>DANIEL HERNANDO ORTIZ QUINTERO</w:t>
            </w:r>
          </w:p>
          <w:p w14:paraId="1021AA53" w14:textId="77777777" w:rsidR="00194F36" w:rsidRDefault="00C126B3">
            <w:pPr>
              <w:ind w:right="-91"/>
              <w:jc w:val="center"/>
              <w:rPr>
                <w:rFonts w:ascii="Garamond" w:eastAsia="Garamond" w:hAnsi="Garamond" w:cs="Garamond"/>
                <w:b/>
                <w:bCs/>
              </w:rPr>
            </w:pPr>
            <w:r>
              <w:rPr>
                <w:rFonts w:ascii="Garamond" w:eastAsia="Garamond" w:hAnsi="Garamond" w:cs="Garamond"/>
                <w:b/>
                <w:bCs/>
              </w:rPr>
              <w:lastRenderedPageBreak/>
              <w:t>Alcalde Local de Usaquén</w:t>
            </w:r>
          </w:p>
          <w:p w14:paraId="768FF390" w14:textId="77777777" w:rsidR="00194F36" w:rsidRDefault="00C126B3">
            <w:pPr>
              <w:ind w:right="-91"/>
              <w:jc w:val="center"/>
              <w:rPr>
                <w:rFonts w:ascii="Garamond" w:eastAsia="Garamond" w:hAnsi="Garamond" w:cs="Garamond"/>
              </w:rPr>
            </w:pPr>
            <w:r>
              <w:rPr>
                <w:rFonts w:ascii="Garamond" w:eastAsia="Garamond" w:hAnsi="Garamond" w:cs="Garamond"/>
                <w:b/>
                <w:bCs/>
              </w:rPr>
              <w:t>Ordenador del Gasto</w:t>
            </w:r>
          </w:p>
        </w:tc>
      </w:tr>
    </w:tbl>
    <w:p w14:paraId="409FA4F3" w14:textId="77777777" w:rsidR="00194F36" w:rsidRDefault="00194F36">
      <w:pPr>
        <w:ind w:right="-91"/>
        <w:jc w:val="both"/>
        <w:rPr>
          <w:rFonts w:ascii="Garamond" w:eastAsia="Garamond" w:hAnsi="Garamond" w:cs="Garamond"/>
        </w:rPr>
      </w:pPr>
    </w:p>
    <w:tbl>
      <w:tblPr>
        <w:tblW w:w="9528"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2843"/>
        <w:gridCol w:w="3253"/>
      </w:tblGrid>
      <w:tr w:rsidR="001632A0" w:rsidRPr="001632A0" w14:paraId="4C321645" w14:textId="77777777" w:rsidTr="00245543">
        <w:trPr>
          <w:trHeight w:val="373"/>
        </w:trPr>
        <w:tc>
          <w:tcPr>
            <w:tcW w:w="3432" w:type="dxa"/>
          </w:tcPr>
          <w:p w14:paraId="36B8E4DE" w14:textId="77777777" w:rsidR="001632A0" w:rsidRPr="001632A0" w:rsidRDefault="001632A0" w:rsidP="00245543">
            <w:pPr>
              <w:jc w:val="center"/>
              <w:rPr>
                <w:rFonts w:ascii="Garamond" w:eastAsia="Garamond" w:hAnsi="Garamond" w:cs="Garamond"/>
                <w:b/>
                <w:bCs/>
              </w:rPr>
            </w:pPr>
            <w:r w:rsidRPr="001632A0">
              <w:rPr>
                <w:rFonts w:ascii="Garamond" w:eastAsia="Garamond" w:hAnsi="Garamond" w:cs="Garamond"/>
                <w:b/>
                <w:bCs/>
              </w:rPr>
              <w:t>Servidor Público o contratista</w:t>
            </w:r>
          </w:p>
        </w:tc>
        <w:tc>
          <w:tcPr>
            <w:tcW w:w="2843" w:type="dxa"/>
          </w:tcPr>
          <w:p w14:paraId="6E30E30D" w14:textId="77777777" w:rsidR="001632A0" w:rsidRPr="001632A0" w:rsidRDefault="001632A0" w:rsidP="00245543">
            <w:pPr>
              <w:jc w:val="center"/>
              <w:rPr>
                <w:rFonts w:ascii="Garamond" w:eastAsia="Garamond" w:hAnsi="Garamond" w:cs="Garamond"/>
                <w:b/>
                <w:bCs/>
              </w:rPr>
            </w:pPr>
            <w:r w:rsidRPr="001632A0">
              <w:rPr>
                <w:rFonts w:ascii="Garamond" w:eastAsia="Garamond" w:hAnsi="Garamond" w:cs="Garamond"/>
                <w:b/>
                <w:bCs/>
              </w:rPr>
              <w:t xml:space="preserve">Nombre / </w:t>
            </w:r>
            <w:r w:rsidRPr="001632A0">
              <w:rPr>
                <w:rFonts w:ascii="Garamond" w:eastAsia="Garamond" w:hAnsi="Garamond" w:cs="Garamond"/>
              </w:rPr>
              <w:t>Cargo</w:t>
            </w:r>
          </w:p>
        </w:tc>
        <w:tc>
          <w:tcPr>
            <w:tcW w:w="3253" w:type="dxa"/>
          </w:tcPr>
          <w:p w14:paraId="648351B9" w14:textId="77777777" w:rsidR="001632A0" w:rsidRPr="001632A0" w:rsidRDefault="001632A0" w:rsidP="00245543">
            <w:pPr>
              <w:ind w:left="315" w:right="240"/>
              <w:jc w:val="center"/>
              <w:rPr>
                <w:rFonts w:ascii="Garamond" w:eastAsia="Garamond" w:hAnsi="Garamond" w:cs="Garamond"/>
                <w:b/>
                <w:bCs/>
              </w:rPr>
            </w:pPr>
          </w:p>
          <w:p w14:paraId="1CE3048B" w14:textId="77777777" w:rsidR="001632A0" w:rsidRPr="001632A0" w:rsidRDefault="001632A0" w:rsidP="00245543">
            <w:pPr>
              <w:ind w:left="315" w:right="240"/>
              <w:jc w:val="center"/>
              <w:rPr>
                <w:rFonts w:ascii="Garamond" w:eastAsia="Garamond" w:hAnsi="Garamond" w:cs="Garamond"/>
                <w:b/>
                <w:bCs/>
              </w:rPr>
            </w:pPr>
            <w:r w:rsidRPr="001632A0">
              <w:rPr>
                <w:rFonts w:ascii="Garamond" w:eastAsia="Garamond" w:hAnsi="Garamond" w:cs="Garamond"/>
                <w:b/>
                <w:bCs/>
              </w:rPr>
              <w:t>Vo. Bo.</w:t>
            </w:r>
          </w:p>
        </w:tc>
      </w:tr>
      <w:tr w:rsidR="001632A0" w:rsidRPr="001632A0" w14:paraId="5D20D2AF" w14:textId="77777777" w:rsidTr="00245543">
        <w:trPr>
          <w:trHeight w:val="388"/>
        </w:trPr>
        <w:tc>
          <w:tcPr>
            <w:tcW w:w="3432" w:type="dxa"/>
            <w:vAlign w:val="center"/>
          </w:tcPr>
          <w:p w14:paraId="388D43BC" w14:textId="77777777" w:rsidR="001632A0" w:rsidRPr="001632A0" w:rsidRDefault="001632A0" w:rsidP="00245543">
            <w:pPr>
              <w:rPr>
                <w:rFonts w:ascii="Garamond" w:eastAsia="Garamond" w:hAnsi="Garamond" w:cs="Garamond"/>
              </w:rPr>
            </w:pPr>
            <w:r w:rsidRPr="001632A0">
              <w:rPr>
                <w:rFonts w:ascii="Garamond" w:eastAsia="Garamond" w:hAnsi="Garamond" w:cs="Garamond"/>
              </w:rPr>
              <w:t>Tramitado y proyectado por Profesional - apoyo a la supervisión FDLUSA</w:t>
            </w:r>
          </w:p>
          <w:p w14:paraId="1E6C6801" w14:textId="77777777" w:rsidR="001632A0" w:rsidRPr="001632A0" w:rsidRDefault="001632A0" w:rsidP="00245543">
            <w:pPr>
              <w:rPr>
                <w:rFonts w:ascii="Garamond" w:eastAsia="Garamond" w:hAnsi="Garamond" w:cs="Garamond"/>
              </w:rPr>
            </w:pPr>
          </w:p>
        </w:tc>
        <w:tc>
          <w:tcPr>
            <w:tcW w:w="2843" w:type="dxa"/>
            <w:vAlign w:val="center"/>
          </w:tcPr>
          <w:p w14:paraId="3FDEA6A3" w14:textId="77777777" w:rsidR="001632A0" w:rsidRPr="001632A0" w:rsidRDefault="001632A0" w:rsidP="00245543">
            <w:pPr>
              <w:rPr>
                <w:rFonts w:ascii="Garamond" w:eastAsia="Garamond" w:hAnsi="Garamond" w:cs="Garamond"/>
                <w:i/>
                <w:iCs/>
              </w:rPr>
            </w:pPr>
            <w:r w:rsidRPr="001632A0">
              <w:rPr>
                <w:rFonts w:ascii="Garamond" w:eastAsia="Garamond" w:hAnsi="Garamond" w:cs="Garamond"/>
                <w:i/>
                <w:iCs/>
              </w:rPr>
              <w:t>Jenny Carolina Cristancho Moreno</w:t>
            </w:r>
          </w:p>
        </w:tc>
        <w:tc>
          <w:tcPr>
            <w:tcW w:w="3253" w:type="dxa"/>
            <w:vAlign w:val="center"/>
          </w:tcPr>
          <w:p w14:paraId="5BAB7E80" w14:textId="77777777" w:rsidR="001632A0" w:rsidRPr="001632A0" w:rsidRDefault="001632A0" w:rsidP="00245543">
            <w:pPr>
              <w:rPr>
                <w:rFonts w:ascii="Garamond" w:eastAsia="Garamond" w:hAnsi="Garamond" w:cs="Garamond"/>
                <w:i/>
                <w:iCs/>
              </w:rPr>
            </w:pPr>
            <w:r w:rsidRPr="001632A0">
              <w:rPr>
                <w:noProof/>
                <w:lang w:val="en-US" w:eastAsia="en-US"/>
              </w:rPr>
              <w:drawing>
                <wp:anchor distT="0" distB="0" distL="114300" distR="114300" simplePos="0" relativeHeight="251660288" behindDoc="0" locked="0" layoutInCell="1" hidden="0" allowOverlap="1" wp14:anchorId="3F48802D" wp14:editId="5B6A0A8C">
                  <wp:simplePos x="0" y="0"/>
                  <wp:positionH relativeFrom="column">
                    <wp:posOffset>-927100</wp:posOffset>
                  </wp:positionH>
                  <wp:positionV relativeFrom="paragraph">
                    <wp:posOffset>-4445</wp:posOffset>
                  </wp:positionV>
                  <wp:extent cx="1043940" cy="502920"/>
                  <wp:effectExtent l="0" t="0" r="3810" b="0"/>
                  <wp:wrapSquare wrapText="bothSides" distT="0" distB="0" distL="114300" distR="114300"/>
                  <wp:docPr id="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8"/>
                          <a:srcRect/>
                          <a:stretch>
                            <a:fillRect/>
                          </a:stretch>
                        </pic:blipFill>
                        <pic:spPr>
                          <a:xfrm>
                            <a:off x="0" y="0"/>
                            <a:ext cx="1043940" cy="502920"/>
                          </a:xfrm>
                          <a:prstGeom prst="rect">
                            <a:avLst/>
                          </a:prstGeom>
                          <a:ln/>
                        </pic:spPr>
                      </pic:pic>
                    </a:graphicData>
                  </a:graphic>
                  <wp14:sizeRelH relativeFrom="margin">
                    <wp14:pctWidth>0</wp14:pctWidth>
                  </wp14:sizeRelH>
                  <wp14:sizeRelV relativeFrom="margin">
                    <wp14:pctHeight>0</wp14:pctHeight>
                  </wp14:sizeRelV>
                </wp:anchor>
              </w:drawing>
            </w:r>
          </w:p>
        </w:tc>
      </w:tr>
      <w:tr w:rsidR="001632A0" w:rsidRPr="001632A0" w14:paraId="79F29020" w14:textId="77777777" w:rsidTr="00245543">
        <w:trPr>
          <w:trHeight w:val="388"/>
        </w:trPr>
        <w:tc>
          <w:tcPr>
            <w:tcW w:w="3432" w:type="dxa"/>
          </w:tcPr>
          <w:p w14:paraId="4F3F69C7" w14:textId="77777777" w:rsidR="001632A0" w:rsidRPr="001632A0" w:rsidRDefault="001632A0" w:rsidP="00245543">
            <w:pPr>
              <w:rPr>
                <w:rFonts w:ascii="Garamond" w:eastAsia="Garamond" w:hAnsi="Garamond" w:cs="Garamond"/>
              </w:rPr>
            </w:pPr>
            <w:r w:rsidRPr="001632A0">
              <w:rPr>
                <w:rFonts w:ascii="Garamond" w:eastAsia="Garamond" w:hAnsi="Garamond" w:cs="Garamond"/>
              </w:rPr>
              <w:t>Revisó Profesional-contratista de OXP FDLUSA</w:t>
            </w:r>
          </w:p>
        </w:tc>
        <w:tc>
          <w:tcPr>
            <w:tcW w:w="2843" w:type="dxa"/>
          </w:tcPr>
          <w:p w14:paraId="4EC9C7D7" w14:textId="395C6421" w:rsidR="001632A0" w:rsidRPr="001632A0" w:rsidRDefault="000F378F" w:rsidP="00245543">
            <w:pPr>
              <w:rPr>
                <w:rFonts w:ascii="Garamond" w:eastAsia="Garamond" w:hAnsi="Garamond" w:cs="Garamond"/>
                <w:i/>
                <w:iCs/>
              </w:rPr>
            </w:pPr>
            <w:r>
              <w:rPr>
                <w:rFonts w:ascii="Garamond" w:eastAsia="Garamond" w:hAnsi="Garamond" w:cs="Garamond"/>
                <w:i/>
                <w:iCs/>
              </w:rPr>
              <w:t>Ángela Yoh</w:t>
            </w:r>
            <w:r w:rsidR="001632A0" w:rsidRPr="001632A0">
              <w:rPr>
                <w:rFonts w:ascii="Garamond" w:eastAsia="Garamond" w:hAnsi="Garamond" w:cs="Garamond"/>
                <w:i/>
                <w:iCs/>
              </w:rPr>
              <w:t xml:space="preserve">ana Pérez </w:t>
            </w:r>
            <w:proofErr w:type="spellStart"/>
            <w:r w:rsidR="001632A0" w:rsidRPr="001632A0">
              <w:rPr>
                <w:rFonts w:ascii="Garamond" w:eastAsia="Garamond" w:hAnsi="Garamond" w:cs="Garamond"/>
                <w:i/>
                <w:iCs/>
              </w:rPr>
              <w:t>Pérez</w:t>
            </w:r>
            <w:proofErr w:type="spellEnd"/>
          </w:p>
        </w:tc>
        <w:tc>
          <w:tcPr>
            <w:tcW w:w="3253" w:type="dxa"/>
            <w:vAlign w:val="center"/>
          </w:tcPr>
          <w:p w14:paraId="2E046710" w14:textId="76F6CB87" w:rsidR="001632A0" w:rsidRPr="001632A0" w:rsidRDefault="000F378F" w:rsidP="00245543">
            <w:pPr>
              <w:rPr>
                <w:rFonts w:ascii="Garamond" w:eastAsia="Garamond" w:hAnsi="Garamond" w:cs="Garamond"/>
                <w:i/>
                <w:iCs/>
              </w:rPr>
            </w:pPr>
            <w:r>
              <w:rPr>
                <w:rFonts w:ascii="Garamond" w:hAnsi="Garamond" w:cs="Arial"/>
                <w:noProof/>
                <w:lang w:val="en-US" w:eastAsia="en-US"/>
              </w:rPr>
              <w:drawing>
                <wp:inline distT="0" distB="0" distL="0" distR="0" wp14:anchorId="5C2A2660" wp14:editId="41B5CFEF">
                  <wp:extent cx="400050" cy="1428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0050" cy="142875"/>
                          </a:xfrm>
                          <a:prstGeom prst="rect">
                            <a:avLst/>
                          </a:prstGeom>
                          <a:noFill/>
                        </pic:spPr>
                      </pic:pic>
                    </a:graphicData>
                  </a:graphic>
                </wp:inline>
              </w:drawing>
            </w:r>
          </w:p>
        </w:tc>
      </w:tr>
      <w:tr w:rsidR="001632A0" w:rsidRPr="001632A0" w14:paraId="78110169" w14:textId="77777777" w:rsidTr="00245543">
        <w:trPr>
          <w:trHeight w:val="219"/>
        </w:trPr>
        <w:tc>
          <w:tcPr>
            <w:tcW w:w="3432" w:type="dxa"/>
            <w:vAlign w:val="center"/>
          </w:tcPr>
          <w:p w14:paraId="6990081E" w14:textId="77777777" w:rsidR="001632A0" w:rsidRPr="001632A0" w:rsidRDefault="001632A0" w:rsidP="00245543">
            <w:pPr>
              <w:rPr>
                <w:rFonts w:ascii="Garamond" w:eastAsia="Garamond" w:hAnsi="Garamond" w:cs="Garamond"/>
              </w:rPr>
            </w:pPr>
            <w:r w:rsidRPr="001632A0">
              <w:rPr>
                <w:rFonts w:ascii="Garamond" w:eastAsia="Garamond" w:hAnsi="Garamond" w:cs="Garamond"/>
              </w:rPr>
              <w:t>Revisó Abogado contratista-FDLUSA</w:t>
            </w:r>
          </w:p>
        </w:tc>
        <w:tc>
          <w:tcPr>
            <w:tcW w:w="2843" w:type="dxa"/>
            <w:vAlign w:val="center"/>
          </w:tcPr>
          <w:p w14:paraId="559467B3" w14:textId="77777777" w:rsidR="001632A0" w:rsidRPr="001632A0" w:rsidRDefault="001632A0" w:rsidP="00245543">
            <w:pPr>
              <w:rPr>
                <w:rFonts w:ascii="Garamond" w:eastAsia="Garamond" w:hAnsi="Garamond" w:cs="Garamond"/>
                <w:i/>
                <w:iCs/>
              </w:rPr>
            </w:pPr>
            <w:r w:rsidRPr="001632A0">
              <w:rPr>
                <w:rFonts w:ascii="Garamond" w:eastAsia="Garamond" w:hAnsi="Garamond" w:cs="Garamond"/>
                <w:i/>
                <w:iCs/>
              </w:rPr>
              <w:t>Yolanda Villabona</w:t>
            </w:r>
          </w:p>
        </w:tc>
        <w:tc>
          <w:tcPr>
            <w:tcW w:w="3253" w:type="dxa"/>
            <w:vAlign w:val="center"/>
          </w:tcPr>
          <w:p w14:paraId="395B2115" w14:textId="40BA44A0" w:rsidR="001632A0" w:rsidRPr="001632A0" w:rsidRDefault="000F378F" w:rsidP="00245543">
            <w:pPr>
              <w:rPr>
                <w:rFonts w:ascii="Garamond" w:eastAsia="Garamond" w:hAnsi="Garamond" w:cs="Garamond"/>
                <w:i/>
                <w:iCs/>
              </w:rPr>
            </w:pPr>
            <w:r>
              <w:rPr>
                <w:rFonts w:ascii="Garamond" w:eastAsia="Garamond" w:hAnsi="Garamond" w:cs="Garamond"/>
                <w:i/>
                <w:iCs/>
                <w:noProof/>
                <w:lang w:val="en-US" w:eastAsia="en-US"/>
              </w:rPr>
              <w:drawing>
                <wp:inline distT="0" distB="0" distL="0" distR="0" wp14:anchorId="50E325E4" wp14:editId="1657AC14">
                  <wp:extent cx="485775" cy="302614"/>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2167" cy="306596"/>
                          </a:xfrm>
                          <a:prstGeom prst="rect">
                            <a:avLst/>
                          </a:prstGeom>
                          <a:noFill/>
                        </pic:spPr>
                      </pic:pic>
                    </a:graphicData>
                  </a:graphic>
                </wp:inline>
              </w:drawing>
            </w:r>
          </w:p>
        </w:tc>
      </w:tr>
      <w:tr w:rsidR="001632A0" w:rsidRPr="001632A0" w14:paraId="3C3E3B05" w14:textId="77777777" w:rsidTr="00245543">
        <w:trPr>
          <w:trHeight w:val="219"/>
        </w:trPr>
        <w:tc>
          <w:tcPr>
            <w:tcW w:w="3432" w:type="dxa"/>
            <w:vAlign w:val="center"/>
          </w:tcPr>
          <w:p w14:paraId="3F7010BB" w14:textId="1A689FD9" w:rsidR="001632A0" w:rsidRPr="001632A0" w:rsidRDefault="001632A0" w:rsidP="00245543">
            <w:pPr>
              <w:rPr>
                <w:rFonts w:ascii="Garamond" w:eastAsia="Garamond" w:hAnsi="Garamond" w:cs="Garamond"/>
              </w:rPr>
            </w:pPr>
            <w:r w:rsidRPr="001632A0">
              <w:rPr>
                <w:rFonts w:ascii="Garamond" w:eastAsia="Calibri" w:hAnsi="Garamond" w:cs="Tahoma"/>
                <w:lang w:eastAsia="en-US"/>
              </w:rPr>
              <w:t>Reviso y valido Profesional de presupuesto de FDLUSA</w:t>
            </w:r>
            <w:r w:rsidR="00DE69F9">
              <w:rPr>
                <w:rFonts w:ascii="Garamond" w:eastAsia="Calibri" w:hAnsi="Garamond" w:cs="Tahoma"/>
                <w:lang w:eastAsia="en-US"/>
              </w:rPr>
              <w:t xml:space="preserve"> (E )</w:t>
            </w:r>
          </w:p>
        </w:tc>
        <w:tc>
          <w:tcPr>
            <w:tcW w:w="2843" w:type="dxa"/>
            <w:vAlign w:val="center"/>
          </w:tcPr>
          <w:p w14:paraId="493EABE0" w14:textId="77777777" w:rsidR="001632A0" w:rsidRPr="001632A0" w:rsidRDefault="001632A0" w:rsidP="00245543">
            <w:pPr>
              <w:rPr>
                <w:rFonts w:ascii="Garamond" w:eastAsia="Garamond" w:hAnsi="Garamond" w:cs="Garamond"/>
                <w:i/>
                <w:iCs/>
              </w:rPr>
            </w:pPr>
            <w:r w:rsidRPr="001632A0">
              <w:rPr>
                <w:rFonts w:ascii="Garamond" w:eastAsia="Garamond" w:hAnsi="Garamond" w:cs="Garamond"/>
                <w:i/>
                <w:iCs/>
              </w:rPr>
              <w:t>Maribel Gómez Rodríguez</w:t>
            </w:r>
          </w:p>
        </w:tc>
        <w:tc>
          <w:tcPr>
            <w:tcW w:w="3253" w:type="dxa"/>
            <w:vAlign w:val="center"/>
          </w:tcPr>
          <w:p w14:paraId="04549755" w14:textId="4F99869D" w:rsidR="001632A0" w:rsidRPr="001632A0" w:rsidRDefault="00DE69F9" w:rsidP="00245543">
            <w:pPr>
              <w:rPr>
                <w:rFonts w:ascii="Garamond" w:eastAsia="Garamond" w:hAnsi="Garamond" w:cs="Garamond"/>
                <w:i/>
                <w:iCs/>
              </w:rPr>
            </w:pPr>
            <w:r>
              <w:rPr>
                <w:rFonts w:ascii="Garamond" w:eastAsia="Garamond" w:hAnsi="Garamond" w:cs="Garamond"/>
                <w:i/>
                <w:iCs/>
                <w:noProof/>
                <w:lang w:val="en-US" w:eastAsia="en-US"/>
              </w:rPr>
              <w:drawing>
                <wp:inline distT="0" distB="0" distL="0" distR="0" wp14:anchorId="4FCE21AE" wp14:editId="1789641E">
                  <wp:extent cx="750531" cy="42481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 corta - copia.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66489" cy="433847"/>
                          </a:xfrm>
                          <a:prstGeom prst="rect">
                            <a:avLst/>
                          </a:prstGeom>
                        </pic:spPr>
                      </pic:pic>
                    </a:graphicData>
                  </a:graphic>
                </wp:inline>
              </w:drawing>
            </w:r>
          </w:p>
        </w:tc>
      </w:tr>
      <w:tr w:rsidR="001632A0" w:rsidRPr="001632A0" w14:paraId="384EBA29" w14:textId="77777777" w:rsidTr="00245543">
        <w:trPr>
          <w:trHeight w:val="219"/>
        </w:trPr>
        <w:tc>
          <w:tcPr>
            <w:tcW w:w="9528" w:type="dxa"/>
            <w:gridSpan w:val="3"/>
            <w:tcMar>
              <w:top w:w="0" w:type="dxa"/>
              <w:bottom w:w="0" w:type="dxa"/>
            </w:tcMar>
            <w:vAlign w:val="center"/>
          </w:tcPr>
          <w:p w14:paraId="3A6B0FED" w14:textId="77777777" w:rsidR="001632A0" w:rsidRPr="001632A0" w:rsidRDefault="001632A0" w:rsidP="00245543">
            <w:pPr>
              <w:jc w:val="both"/>
            </w:pPr>
            <w:r w:rsidRPr="001632A0">
              <w:rPr>
                <w:rFonts w:ascii="Garamond" w:eastAsia="Garamond" w:hAnsi="Garamond" w:cs="Garamond"/>
                <w:i/>
                <w:iCs/>
              </w:rPr>
              <w:t xml:space="preserve">Los arriba firmantes declaramos que hemos revisado el presente documento y lo encontramos ajustado a las normas y disposiciones legales vigentes y por lo tanto, bajo nuestra responsabilidad, lo presentamos para la firma del </w:t>
            </w:r>
            <w:r w:rsidRPr="001632A0">
              <w:rPr>
                <w:rFonts w:ascii="Garamond" w:eastAsia="Garamond" w:hAnsi="Garamond" w:cs="Garamond"/>
                <w:i/>
                <w:iCs/>
                <w:u w:val="single"/>
              </w:rPr>
              <w:t>ALCALDE LOCAL DE USAQUÉN</w:t>
            </w:r>
          </w:p>
        </w:tc>
      </w:tr>
    </w:tbl>
    <w:p w14:paraId="4A85EF09" w14:textId="77777777" w:rsidR="00194F36" w:rsidRDefault="00194F36">
      <w:pPr>
        <w:ind w:right="-160"/>
        <w:jc w:val="both"/>
      </w:pPr>
    </w:p>
    <w:sectPr w:rsidR="00194F36">
      <w:headerReference w:type="default" r:id="rId22"/>
      <w:footerReference w:type="default" r:id="rId23"/>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F79E2" w14:textId="77777777" w:rsidR="007F19BE" w:rsidRDefault="007F19BE">
      <w:r>
        <w:separator/>
      </w:r>
    </w:p>
  </w:endnote>
  <w:endnote w:type="continuationSeparator" w:id="0">
    <w:p w14:paraId="125321A8" w14:textId="77777777" w:rsidR="007F19BE" w:rsidRDefault="007F19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8E5547F3-4EBC-4A85-AB8A-6426A9E4ADE7}"/>
  </w:font>
  <w:font w:name="Verdana">
    <w:panose1 w:val="020B0604030504040204"/>
    <w:charset w:val="00"/>
    <w:family w:val="swiss"/>
    <w:pitch w:val="variable"/>
    <w:sig w:usb0="A00006FF" w:usb1="4000205B" w:usb2="00000010" w:usb3="00000000" w:csb0="0000019F" w:csb1="00000000"/>
    <w:embedRegular r:id="rId2" w:fontKey="{AEC27E6A-1B18-4095-A3FF-30F9D067B039}"/>
  </w:font>
  <w:font w:name="Bookman Old Style">
    <w:panose1 w:val="02050604050505020204"/>
    <w:charset w:val="00"/>
    <w:family w:val="roman"/>
    <w:pitch w:val="variable"/>
    <w:sig w:usb0="00000287" w:usb1="00000000" w:usb2="00000000" w:usb3="00000000" w:csb0="0000009F" w:csb1="00000000"/>
    <w:embedRegular r:id="rId3" w:fontKey="{778B787E-0FD7-4522-8EF4-4BD0BC68A09F}"/>
  </w:font>
  <w:font w:name="Calibri">
    <w:panose1 w:val="020F0502020204030204"/>
    <w:charset w:val="00"/>
    <w:family w:val="swiss"/>
    <w:pitch w:val="variable"/>
    <w:sig w:usb0="E4002EFF" w:usb1="C200247B" w:usb2="00000009" w:usb3="00000000" w:csb0="000001FF" w:csb1="00000000"/>
    <w:embedRegular r:id="rId4" w:fontKey="{15344BF9-BEC2-4D3F-A417-BF08C1C6B602}"/>
  </w:font>
  <w:font w:name="Segoe UI">
    <w:panose1 w:val="020B0502040204020203"/>
    <w:charset w:val="00"/>
    <w:family w:val="swiss"/>
    <w:pitch w:val="variable"/>
    <w:sig w:usb0="E4002EFF" w:usb1="C000E47F" w:usb2="00000009" w:usb3="00000000" w:csb0="000001FF" w:csb1="00000000"/>
    <w:embedRegular r:id="rId5" w:fontKey="{055AECBC-E21A-485E-97C8-6ADE13D1FD2D}"/>
  </w:font>
  <w:font w:name="Georgia">
    <w:panose1 w:val="02040502050405020303"/>
    <w:charset w:val="00"/>
    <w:family w:val="roman"/>
    <w:pitch w:val="variable"/>
    <w:sig w:usb0="00000287" w:usb1="00000000" w:usb2="00000000" w:usb3="00000000" w:csb0="0000009F" w:csb1="00000000"/>
    <w:embedItalic r:id="rId6" w:fontKey="{DD2E1308-D0A6-4D6C-89BA-F94C3150D04A}"/>
  </w:font>
  <w:font w:name="Garamond">
    <w:panose1 w:val="02020404030301010803"/>
    <w:charset w:val="00"/>
    <w:family w:val="roman"/>
    <w:pitch w:val="variable"/>
    <w:sig w:usb0="00000287" w:usb1="00000000" w:usb2="00000000" w:usb3="00000000" w:csb0="0000009F" w:csb1="00000000"/>
    <w:embedRegular r:id="rId7" w:fontKey="{2CA4BA46-62C0-4C15-A21E-07B044DBAD29}"/>
    <w:embedBold r:id="rId8" w:fontKey="{6A12B989-0A0C-49F9-9B0C-B930A1D37714}"/>
    <w:embedItalic r:id="rId9" w:fontKey="{6ABC3EBB-DC98-4D4F-9335-10D0FB7281CD}"/>
    <w:embedBoldItalic r:id="rId10" w:fontKey="{63155AA4-937C-49A4-BCBB-28AFD2BA7D7E}"/>
  </w:font>
  <w:font w:name="MS Mincho">
    <w:panose1 w:val="02020609040205080304"/>
    <w:charset w:val="80"/>
    <w:family w:val="modern"/>
    <w:pitch w:val="fixed"/>
    <w:sig w:usb0="E00002FF" w:usb1="6AC7FDFB" w:usb2="08000012" w:usb3="00000000" w:csb0="0002009F" w:csb1="00000000"/>
    <w:embedRegular r:id="rId11" w:subsetted="1" w:fontKey="{D2677953-6608-490E-842D-C90D66F669F6}"/>
    <w:embedBold r:id="rId12" w:subsetted="1" w:fontKey="{19E16705-C2EC-4224-A98C-543A1D19212A}"/>
  </w:font>
  <w:font w:name="-webkit-standard">
    <w:altName w:val="Calibri"/>
    <w:charset w:val="00"/>
    <w:family w:val="auto"/>
    <w:pitch w:val="default"/>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embedRegular r:id="rId13" w:fontKey="{2BAD4265-76CB-43D9-98E1-1F09E413CD85}"/>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embedRegular r:id="rId14" w:fontKey="{A87897E0-C8C4-4C9B-90F4-CEE171E29A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0C372" w14:textId="77777777" w:rsidR="00194F36" w:rsidRDefault="00194F36">
    <w:pPr>
      <w:widowControl w:val="0"/>
      <w:pBdr>
        <w:top w:val="nil"/>
        <w:left w:val="nil"/>
        <w:bottom w:val="nil"/>
        <w:right w:val="nil"/>
        <w:between w:val="nil"/>
      </w:pBdr>
      <w:spacing w:line="276" w:lineRule="auto"/>
      <w:rPr>
        <w:rFonts w:ascii="Garamond" w:eastAsia="Garamond" w:hAnsi="Garamond" w:cs="Garamond"/>
        <w:sz w:val="22"/>
        <w:szCs w:val="22"/>
      </w:rPr>
    </w:pPr>
  </w:p>
  <w:tbl>
    <w:tblPr>
      <w:tblStyle w:val="afe"/>
      <w:tblW w:w="9863" w:type="dxa"/>
      <w:tblInd w:w="-459" w:type="dxa"/>
      <w:tblLayout w:type="fixed"/>
      <w:tblLook w:val="0400" w:firstRow="0" w:lastRow="0" w:firstColumn="0" w:lastColumn="0" w:noHBand="0" w:noVBand="1"/>
    </w:tblPr>
    <w:tblGrid>
      <w:gridCol w:w="2324"/>
      <w:gridCol w:w="5874"/>
      <w:gridCol w:w="1665"/>
    </w:tblGrid>
    <w:tr w:rsidR="00194F36" w14:paraId="02517421" w14:textId="77777777">
      <w:tc>
        <w:tcPr>
          <w:tcW w:w="2324" w:type="dxa"/>
          <w:tcBorders>
            <w:right w:val="single" w:sz="4" w:space="0" w:color="000000"/>
          </w:tcBorders>
          <w:vAlign w:val="center"/>
        </w:tcPr>
        <w:p w14:paraId="39F6AB5B" w14:textId="77777777" w:rsidR="00194F36" w:rsidRDefault="00C126B3">
          <w:pPr>
            <w:ind w:left="323"/>
            <w:rPr>
              <w:rFonts w:ascii="Garamond" w:eastAsia="Garamond" w:hAnsi="Garamond" w:cs="Garamond"/>
              <w:sz w:val="16"/>
              <w:szCs w:val="16"/>
            </w:rPr>
          </w:pPr>
          <w:r>
            <w:rPr>
              <w:rFonts w:ascii="Garamond" w:eastAsia="Garamond" w:hAnsi="Garamond" w:cs="Garamond"/>
              <w:sz w:val="16"/>
              <w:szCs w:val="16"/>
            </w:rPr>
            <w:t>Edificio Liévano</w:t>
          </w:r>
        </w:p>
        <w:p w14:paraId="47188BB7" w14:textId="77777777" w:rsidR="00194F36" w:rsidRDefault="00C126B3">
          <w:pPr>
            <w:ind w:left="323"/>
            <w:rPr>
              <w:rFonts w:ascii="Garamond" w:eastAsia="Garamond" w:hAnsi="Garamond" w:cs="Garamond"/>
              <w:sz w:val="16"/>
              <w:szCs w:val="16"/>
            </w:rPr>
          </w:pPr>
          <w:r>
            <w:rPr>
              <w:rFonts w:ascii="Garamond" w:eastAsia="Garamond" w:hAnsi="Garamond" w:cs="Garamond"/>
              <w:sz w:val="16"/>
              <w:szCs w:val="16"/>
            </w:rPr>
            <w:t>Calle 11 No. 8 -17</w:t>
          </w:r>
        </w:p>
        <w:p w14:paraId="13B4B42A" w14:textId="77777777" w:rsidR="00194F36" w:rsidRDefault="00C126B3">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16706A14" w14:textId="77777777" w:rsidR="00194F36" w:rsidRDefault="00C126B3">
          <w:pPr>
            <w:ind w:left="323"/>
            <w:rPr>
              <w:rFonts w:ascii="Garamond" w:eastAsia="Garamond" w:hAnsi="Garamond" w:cs="Garamond"/>
              <w:sz w:val="16"/>
              <w:szCs w:val="16"/>
            </w:rPr>
          </w:pPr>
          <w:r>
            <w:rPr>
              <w:rFonts w:ascii="Garamond" w:eastAsia="Garamond" w:hAnsi="Garamond" w:cs="Garamond"/>
              <w:sz w:val="16"/>
              <w:szCs w:val="16"/>
            </w:rPr>
            <w:t>Tel. 3387000 - 3820660</w:t>
          </w:r>
        </w:p>
        <w:p w14:paraId="71A24B4B" w14:textId="77777777" w:rsidR="00194F36" w:rsidRDefault="00C126B3">
          <w:pPr>
            <w:ind w:left="323"/>
            <w:rPr>
              <w:rFonts w:ascii="Garamond" w:eastAsia="Garamond" w:hAnsi="Garamond" w:cs="Garamond"/>
              <w:sz w:val="16"/>
              <w:szCs w:val="16"/>
            </w:rPr>
          </w:pPr>
          <w:r>
            <w:rPr>
              <w:rFonts w:ascii="Garamond" w:eastAsia="Garamond" w:hAnsi="Garamond" w:cs="Garamond"/>
              <w:sz w:val="16"/>
              <w:szCs w:val="16"/>
            </w:rPr>
            <w:t>Información Línea 195</w:t>
          </w:r>
        </w:p>
        <w:p w14:paraId="7A2F67C4" w14:textId="77777777" w:rsidR="00194F36" w:rsidRDefault="00C126B3">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07ACBD39" w14:textId="77777777" w:rsidR="00194F36" w:rsidRDefault="00C126B3">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08E3E04B" w14:textId="77777777" w:rsidR="00194F36" w:rsidRDefault="00C126B3">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292053A5" w14:textId="77777777" w:rsidR="00194F36" w:rsidRDefault="00C126B3">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5835B5D6" w14:textId="77777777" w:rsidR="00194F36" w:rsidRDefault="00C126B3">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1F8DA4DE" w14:textId="1845EE8A" w:rsidR="00194F36" w:rsidRDefault="00C126B3">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057DAF">
            <w:rPr>
              <w:rFonts w:ascii="Garamond" w:eastAsia="Garamond" w:hAnsi="Garamond" w:cs="Garamond"/>
              <w:noProof/>
              <w:color w:val="000000"/>
              <w:sz w:val="18"/>
              <w:szCs w:val="18"/>
            </w:rPr>
            <w:t>10</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057DAF">
            <w:rPr>
              <w:rFonts w:ascii="Garamond" w:eastAsia="Garamond" w:hAnsi="Garamond" w:cs="Garamond"/>
              <w:noProof/>
              <w:color w:val="000000"/>
              <w:sz w:val="18"/>
              <w:szCs w:val="18"/>
            </w:rPr>
            <w:t>10</w:t>
          </w:r>
          <w:r>
            <w:rPr>
              <w:rFonts w:ascii="Garamond" w:eastAsia="Garamond" w:hAnsi="Garamond" w:cs="Garamond"/>
              <w:color w:val="000000"/>
              <w:sz w:val="18"/>
              <w:szCs w:val="18"/>
            </w:rPr>
            <w:fldChar w:fldCharType="end"/>
          </w:r>
        </w:p>
      </w:tc>
      <w:tc>
        <w:tcPr>
          <w:tcW w:w="1665" w:type="dxa"/>
        </w:tcPr>
        <w:p w14:paraId="17FA8F20" w14:textId="77777777" w:rsidR="00194F36" w:rsidRDefault="00C126B3">
          <w:pPr>
            <w:ind w:left="323"/>
            <w:rPr>
              <w:rFonts w:ascii="Garamond" w:eastAsia="Garamond" w:hAnsi="Garamond" w:cs="Garamond"/>
              <w:color w:val="00B0F0"/>
              <w:sz w:val="16"/>
              <w:szCs w:val="16"/>
            </w:rPr>
          </w:pPr>
          <w:r>
            <w:rPr>
              <w:noProof/>
              <w:lang w:val="en-US" w:eastAsia="en-US"/>
            </w:rPr>
            <w:drawing>
              <wp:inline distT="0" distB="0" distL="0" distR="0" wp14:anchorId="3F120274" wp14:editId="30F4F1C9">
                <wp:extent cx="403860" cy="403860"/>
                <wp:effectExtent l="0" t="0" r="0" b="0"/>
                <wp:docPr id="20829425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09E0BDA1" w14:textId="77777777" w:rsidR="00194F36" w:rsidRDefault="00194F36">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21D362" w14:textId="77777777" w:rsidR="007F19BE" w:rsidRDefault="007F19BE">
      <w:r>
        <w:separator/>
      </w:r>
    </w:p>
  </w:footnote>
  <w:footnote w:type="continuationSeparator" w:id="0">
    <w:p w14:paraId="02E6C3EC" w14:textId="77777777" w:rsidR="007F19BE" w:rsidRDefault="007F19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77E7B" w14:textId="77777777" w:rsidR="00194F36" w:rsidRDefault="00194F36">
    <w:pPr>
      <w:widowControl w:val="0"/>
      <w:pBdr>
        <w:top w:val="nil"/>
        <w:left w:val="nil"/>
        <w:bottom w:val="nil"/>
        <w:right w:val="nil"/>
        <w:between w:val="nil"/>
      </w:pBdr>
      <w:spacing w:line="276" w:lineRule="auto"/>
    </w:pPr>
  </w:p>
  <w:tbl>
    <w:tblPr>
      <w:tblStyle w:val="afd"/>
      <w:tblW w:w="9580" w:type="dxa"/>
      <w:tblInd w:w="-176" w:type="dxa"/>
      <w:tblLayout w:type="fixed"/>
      <w:tblLook w:val="0400" w:firstRow="0" w:lastRow="0" w:firstColumn="0" w:lastColumn="0" w:noHBand="0" w:noVBand="1"/>
    </w:tblPr>
    <w:tblGrid>
      <w:gridCol w:w="3552"/>
      <w:gridCol w:w="6028"/>
    </w:tblGrid>
    <w:tr w:rsidR="00194F36" w14:paraId="4969A347" w14:textId="77777777">
      <w:tc>
        <w:tcPr>
          <w:tcW w:w="3552" w:type="dxa"/>
        </w:tcPr>
        <w:p w14:paraId="278C25D4" w14:textId="77777777" w:rsidR="00194F36" w:rsidRDefault="00C126B3">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4063BF36" wp14:editId="4DAB48BB">
                <wp:extent cx="1998980" cy="744220"/>
                <wp:effectExtent l="0" t="0" r="0" b="0"/>
                <wp:docPr id="208294257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4693F422" w14:textId="77777777" w:rsidR="00194F36" w:rsidRDefault="00194F36">
          <w:pPr>
            <w:spacing w:line="360" w:lineRule="auto"/>
            <w:jc w:val="center"/>
            <w:rPr>
              <w:rFonts w:ascii="Garamond" w:eastAsia="Garamond" w:hAnsi="Garamond" w:cs="Garamond"/>
              <w:b/>
              <w:bCs/>
              <w:color w:val="00B0F0"/>
              <w:sz w:val="22"/>
              <w:szCs w:val="22"/>
            </w:rPr>
          </w:pPr>
        </w:p>
        <w:p w14:paraId="35098615" w14:textId="77777777" w:rsidR="00194F36" w:rsidRDefault="00C126B3">
          <w:pPr>
            <w:ind w:right="99"/>
            <w:jc w:val="center"/>
            <w:rPr>
              <w:rFonts w:ascii="Garamond" w:eastAsia="Garamond" w:hAnsi="Garamond" w:cs="Garamond"/>
              <w:b/>
              <w:bCs/>
              <w:sz w:val="22"/>
              <w:szCs w:val="22"/>
            </w:rPr>
          </w:pPr>
          <w:r>
            <w:rPr>
              <w:rFonts w:ascii="Garamond" w:eastAsia="Garamond" w:hAnsi="Garamond" w:cs="Garamond"/>
              <w:b/>
              <w:bCs/>
              <w:sz w:val="22"/>
              <w:szCs w:val="22"/>
            </w:rPr>
            <w:t xml:space="preserve">ACTA DE LIQUIDACIÓN DEL CONTRATO DE PRESTACIÓN DE SERVICIOS No. </w:t>
          </w:r>
          <w:r>
            <w:rPr>
              <w:rFonts w:ascii="Garamond" w:eastAsia="Garamond" w:hAnsi="Garamond" w:cs="Garamond"/>
              <w:b/>
              <w:bCs/>
              <w:sz w:val="22"/>
              <w:szCs w:val="22"/>
              <w:highlight w:val="white"/>
            </w:rPr>
            <w:t>010-2024</w:t>
          </w:r>
        </w:p>
      </w:tc>
    </w:tr>
  </w:tbl>
  <w:p w14:paraId="74A9B7DA" w14:textId="77777777" w:rsidR="00194F36" w:rsidRDefault="00194F36">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DB3043"/>
    <w:multiLevelType w:val="multilevel"/>
    <w:tmpl w:val="60D2B3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67A61F74"/>
    <w:multiLevelType w:val="multilevel"/>
    <w:tmpl w:val="A104867C"/>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AAF1B04"/>
    <w:multiLevelType w:val="multilevel"/>
    <w:tmpl w:val="54A805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F801E0E"/>
    <w:multiLevelType w:val="multilevel"/>
    <w:tmpl w:val="6D802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09876575">
    <w:abstractNumId w:val="1"/>
  </w:num>
  <w:num w:numId="2" w16cid:durableId="147330652">
    <w:abstractNumId w:val="2"/>
  </w:num>
  <w:num w:numId="3" w16cid:durableId="580530013">
    <w:abstractNumId w:val="3"/>
  </w:num>
  <w:num w:numId="4" w16cid:durableId="2328615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F36"/>
    <w:rsid w:val="00057DAF"/>
    <w:rsid w:val="000B1F1C"/>
    <w:rsid w:val="000D06CB"/>
    <w:rsid w:val="000F378F"/>
    <w:rsid w:val="00105AEA"/>
    <w:rsid w:val="0015436A"/>
    <w:rsid w:val="001632A0"/>
    <w:rsid w:val="00192BE7"/>
    <w:rsid w:val="00194F36"/>
    <w:rsid w:val="00240B5D"/>
    <w:rsid w:val="00276B91"/>
    <w:rsid w:val="002A6475"/>
    <w:rsid w:val="002B3CE0"/>
    <w:rsid w:val="00383255"/>
    <w:rsid w:val="003C6421"/>
    <w:rsid w:val="0041465A"/>
    <w:rsid w:val="0045134B"/>
    <w:rsid w:val="004B0CA6"/>
    <w:rsid w:val="00512B09"/>
    <w:rsid w:val="0057543A"/>
    <w:rsid w:val="00585294"/>
    <w:rsid w:val="005F294D"/>
    <w:rsid w:val="00622D88"/>
    <w:rsid w:val="006573E0"/>
    <w:rsid w:val="00716E1C"/>
    <w:rsid w:val="0072073D"/>
    <w:rsid w:val="0076613D"/>
    <w:rsid w:val="007D3045"/>
    <w:rsid w:val="007F19BE"/>
    <w:rsid w:val="0082347C"/>
    <w:rsid w:val="008530BA"/>
    <w:rsid w:val="00857639"/>
    <w:rsid w:val="009408D3"/>
    <w:rsid w:val="00954354"/>
    <w:rsid w:val="009819A2"/>
    <w:rsid w:val="00A62C3F"/>
    <w:rsid w:val="00AB0B49"/>
    <w:rsid w:val="00AE5D15"/>
    <w:rsid w:val="00B07D75"/>
    <w:rsid w:val="00B11A46"/>
    <w:rsid w:val="00B532D7"/>
    <w:rsid w:val="00BC42AA"/>
    <w:rsid w:val="00C00C44"/>
    <w:rsid w:val="00C126B3"/>
    <w:rsid w:val="00C6067C"/>
    <w:rsid w:val="00CB48DF"/>
    <w:rsid w:val="00CC4FCF"/>
    <w:rsid w:val="00D00BA5"/>
    <w:rsid w:val="00D17161"/>
    <w:rsid w:val="00D424F0"/>
    <w:rsid w:val="00D45983"/>
    <w:rsid w:val="00D93C02"/>
    <w:rsid w:val="00DB6860"/>
    <w:rsid w:val="00DC0597"/>
    <w:rsid w:val="00DE69F9"/>
    <w:rsid w:val="00E04381"/>
    <w:rsid w:val="00EC18B7"/>
    <w:rsid w:val="00EF632C"/>
    <w:rsid w:val="00F12C17"/>
    <w:rsid w:val="00F2572F"/>
    <w:rsid w:val="00F257D0"/>
    <w:rsid w:val="00F626BD"/>
    <w:rsid w:val="00F862A4"/>
    <w:rsid w:val="00FD1697"/>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1D412"/>
  <w15:docId w15:val="{4861A765-F8C5-4214-8D6D-78A117561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lang w:eastAsia="zh-CN"/>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eastAsia="zh-CN"/>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2"/>
    <w:tblPr>
      <w:tblStyleRowBandSize w:val="1"/>
      <w:tblStyleColBandSize w:val="1"/>
      <w:tblCellMar>
        <w:top w:w="108" w:type="dxa"/>
        <w:left w:w="115" w:type="dxa"/>
        <w:bottom w:w="108"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115" w:type="dxa"/>
        <w:right w:w="115" w:type="dxa"/>
      </w:tblCellMar>
    </w:tblPr>
  </w:style>
  <w:style w:type="table" w:customStyle="1" w:styleId="ab">
    <w:basedOn w:val="TableNormal2"/>
    <w:tblPr>
      <w:tblStyleRowBandSize w:val="1"/>
      <w:tblStyleColBandSize w:val="1"/>
      <w:tblCellMar>
        <w:left w:w="115" w:type="dxa"/>
        <w:right w:w="115" w:type="dxa"/>
      </w:tblCellMar>
    </w:tblPr>
  </w:style>
  <w:style w:type="table" w:customStyle="1" w:styleId="ac">
    <w:basedOn w:val="TableNormal2"/>
    <w:tblPr>
      <w:tblStyleRowBandSize w:val="1"/>
      <w:tblStyleColBandSize w:val="1"/>
      <w:tblCellMar>
        <w:top w:w="108" w:type="dxa"/>
        <w:left w:w="115" w:type="dxa"/>
        <w:bottom w:w="108" w:type="dxa"/>
        <w:right w:w="115" w:type="dxa"/>
      </w:tblCellMar>
    </w:tblPr>
  </w:style>
  <w:style w:type="table" w:customStyle="1" w:styleId="ad">
    <w:basedOn w:val="TableNormal2"/>
    <w:tblPr>
      <w:tblStyleRowBandSize w:val="1"/>
      <w:tblStyleColBandSize w:val="1"/>
      <w:tblCellMar>
        <w:left w:w="115" w:type="dxa"/>
        <w:right w:w="115" w:type="dxa"/>
      </w:tblCellMar>
    </w:tblPr>
  </w:style>
  <w:style w:type="table" w:customStyle="1" w:styleId="ae">
    <w:basedOn w:val="TableNormal2"/>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table" w:customStyle="1" w:styleId="af">
    <w:basedOn w:val="TableNormal1"/>
    <w:tblPr>
      <w:tblStyleRowBandSize w:val="1"/>
      <w:tblStyleColBandSize w:val="1"/>
      <w:tblCellMar>
        <w:top w:w="0" w:type="dxa"/>
        <w:left w:w="70" w:type="dxa"/>
        <w:bottom w:w="0" w:type="dxa"/>
        <w:right w:w="70" w:type="dxa"/>
      </w:tblCellMar>
    </w:tblPr>
  </w:style>
  <w:style w:type="table" w:customStyle="1" w:styleId="af0">
    <w:basedOn w:val="TableNormal1"/>
    <w:tblPr>
      <w:tblStyleRowBandSize w:val="1"/>
      <w:tblStyleColBandSize w:val="1"/>
      <w:tblCellMar>
        <w:top w:w="0" w:type="dxa"/>
        <w:left w:w="70" w:type="dxa"/>
        <w:bottom w:w="0" w:type="dxa"/>
        <w:right w:w="70" w:type="dxa"/>
      </w:tblCellMar>
    </w:tblPr>
  </w:style>
  <w:style w:type="table" w:customStyle="1" w:styleId="af1">
    <w:basedOn w:val="TableNormal1"/>
    <w:tblPr>
      <w:tblStyleRowBandSize w:val="1"/>
      <w:tblStyleColBandSize w:val="1"/>
      <w:tblCellMar>
        <w:top w:w="0" w:type="dxa"/>
        <w:left w:w="70" w:type="dxa"/>
        <w:bottom w:w="0" w:type="dxa"/>
        <w:right w:w="70" w:type="dxa"/>
      </w:tblCellMar>
    </w:tblPr>
  </w:style>
  <w:style w:type="table" w:customStyle="1" w:styleId="af2">
    <w:basedOn w:val="TableNormal1"/>
    <w:tblPr>
      <w:tblStyleRowBandSize w:val="1"/>
      <w:tblStyleColBandSize w:val="1"/>
      <w:tblCellMar>
        <w:top w:w="0" w:type="dxa"/>
        <w:left w:w="115" w:type="dxa"/>
        <w:bottom w:w="0" w:type="dxa"/>
        <w:right w:w="115" w:type="dxa"/>
      </w:tblCellMar>
    </w:tblPr>
  </w:style>
  <w:style w:type="table" w:customStyle="1" w:styleId="af3">
    <w:basedOn w:val="TableNormal1"/>
    <w:tblPr>
      <w:tblStyleRowBandSize w:val="1"/>
      <w:tblStyleColBandSize w:val="1"/>
      <w:tblCellMar>
        <w:top w:w="0" w:type="dxa"/>
        <w:left w:w="115" w:type="dxa"/>
        <w:bottom w:w="0" w:type="dxa"/>
        <w:right w:w="115" w:type="dxa"/>
      </w:tblCellMar>
    </w:tblPr>
  </w:style>
  <w:style w:type="table" w:customStyle="1" w:styleId="af4">
    <w:basedOn w:val="TableNormal1"/>
    <w:tblPr>
      <w:tblStyleRowBandSize w:val="1"/>
      <w:tblStyleColBandSize w:val="1"/>
      <w:tblCellMar>
        <w:top w:w="108" w:type="dxa"/>
        <w:left w:w="115" w:type="dxa"/>
        <w:bottom w:w="108" w:type="dxa"/>
        <w:right w:w="115" w:type="dxa"/>
      </w:tblCellMar>
    </w:tblPr>
  </w:style>
  <w:style w:type="table" w:customStyle="1" w:styleId="af5">
    <w:basedOn w:val="TableNormal1"/>
    <w:tblPr>
      <w:tblStyleRowBandSize w:val="1"/>
      <w:tblStyleColBandSize w:val="1"/>
      <w:tblCellMar>
        <w:top w:w="0" w:type="dxa"/>
        <w:left w:w="115" w:type="dxa"/>
        <w:bottom w:w="0" w:type="dxa"/>
        <w:right w:w="115" w:type="dxa"/>
      </w:tblCellMar>
    </w:tblPr>
  </w:style>
  <w:style w:type="table" w:customStyle="1" w:styleId="af6">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0"/>
    <w:tblPr>
      <w:tblStyleRowBandSize w:val="1"/>
      <w:tblStyleColBandSize w:val="1"/>
      <w:tblCellMar>
        <w:top w:w="0" w:type="dxa"/>
        <w:left w:w="70" w:type="dxa"/>
        <w:bottom w:w="0" w:type="dxa"/>
        <w:right w:w="70" w:type="dxa"/>
      </w:tblCellMar>
    </w:tblPr>
  </w:style>
  <w:style w:type="table" w:customStyle="1" w:styleId="af8">
    <w:basedOn w:val="TableNormal0"/>
    <w:tblPr>
      <w:tblStyleRowBandSize w:val="1"/>
      <w:tblStyleColBandSize w:val="1"/>
      <w:tblCellMar>
        <w:top w:w="0" w:type="dxa"/>
        <w:left w:w="70" w:type="dxa"/>
        <w:bottom w:w="0" w:type="dxa"/>
        <w:right w:w="70" w:type="dxa"/>
      </w:tblCellMar>
    </w:tblPr>
  </w:style>
  <w:style w:type="table" w:customStyle="1" w:styleId="af9">
    <w:basedOn w:val="TableNormal0"/>
    <w:tblPr>
      <w:tblStyleRowBandSize w:val="1"/>
      <w:tblStyleColBandSize w:val="1"/>
      <w:tblCellMar>
        <w:top w:w="0" w:type="dxa"/>
        <w:left w:w="70" w:type="dxa"/>
        <w:bottom w:w="0" w:type="dxa"/>
        <w:right w:w="70"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108" w:type="dxa"/>
        <w:left w:w="115" w:type="dxa"/>
        <w:bottom w:w="108"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2B3CE0"/>
    <w:pPr>
      <w:ind w:left="720"/>
      <w:contextualSpacing/>
    </w:pPr>
  </w:style>
  <w:style w:type="paragraph" w:customStyle="1" w:styleId="TableParagraph">
    <w:name w:val="Table Paragraph"/>
    <w:basedOn w:val="Normal"/>
    <w:uiPriority w:val="1"/>
    <w:qFormat/>
    <w:rsid w:val="002B3CE0"/>
    <w:pPr>
      <w:widowControl w:val="0"/>
      <w:autoSpaceDE w:val="0"/>
      <w:autoSpaceDN w:val="0"/>
      <w:ind w:left="42"/>
    </w:pPr>
    <w:rPr>
      <w:sz w:val="22"/>
      <w:szCs w:val="22"/>
      <w:lang w:val="es-ES" w:eastAsia="en-US"/>
    </w:rPr>
  </w:style>
  <w:style w:type="paragraph" w:styleId="NormalWeb">
    <w:name w:val="Normal (Web)"/>
    <w:basedOn w:val="Normal"/>
    <w:uiPriority w:val="99"/>
    <w:unhideWhenUsed/>
    <w:rsid w:val="00A62C3F"/>
    <w:pPr>
      <w:spacing w:before="100" w:beforeAutospacing="1" w:after="100" w:afterAutospacing="1"/>
    </w:pPr>
  </w:style>
  <w:style w:type="character" w:styleId="Fuerte">
    <w:name w:val="Strong"/>
    <w:basedOn w:val="Fuentedeprrafopredeter"/>
    <w:uiPriority w:val="22"/>
    <w:qFormat/>
    <w:rsid w:val="00A62C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667641">
      <w:bodyDiv w:val="1"/>
      <w:marLeft w:val="0"/>
      <w:marRight w:val="0"/>
      <w:marTop w:val="0"/>
      <w:marBottom w:val="0"/>
      <w:divBdr>
        <w:top w:val="none" w:sz="0" w:space="0" w:color="auto"/>
        <w:left w:val="none" w:sz="0" w:space="0" w:color="auto"/>
        <w:bottom w:val="none" w:sz="0" w:space="0" w:color="auto"/>
        <w:right w:val="none" w:sz="0" w:space="0" w:color="auto"/>
      </w:divBdr>
    </w:div>
    <w:div w:id="412747458">
      <w:bodyDiv w:val="1"/>
      <w:marLeft w:val="0"/>
      <w:marRight w:val="0"/>
      <w:marTop w:val="0"/>
      <w:marBottom w:val="0"/>
      <w:divBdr>
        <w:top w:val="none" w:sz="0" w:space="0" w:color="auto"/>
        <w:left w:val="none" w:sz="0" w:space="0" w:color="auto"/>
        <w:bottom w:val="none" w:sz="0" w:space="0" w:color="auto"/>
        <w:right w:val="none" w:sz="0" w:space="0" w:color="auto"/>
      </w:divBdr>
    </w:div>
    <w:div w:id="737017908">
      <w:bodyDiv w:val="1"/>
      <w:marLeft w:val="0"/>
      <w:marRight w:val="0"/>
      <w:marTop w:val="0"/>
      <w:marBottom w:val="0"/>
      <w:divBdr>
        <w:top w:val="none" w:sz="0" w:space="0" w:color="auto"/>
        <w:left w:val="none" w:sz="0" w:space="0" w:color="auto"/>
        <w:bottom w:val="none" w:sz="0" w:space="0" w:color="auto"/>
        <w:right w:val="none" w:sz="0" w:space="0" w:color="auto"/>
      </w:divBdr>
    </w:div>
    <w:div w:id="17022437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ommunity.secop.gov.co/Public/Tendering/OpportunityDetail/Index?noticeUID=CO1.NTC.5664401&amp;isFromPublicArea=True&amp;isModal=False" TargetMode="External"/><Relationship Id="rId13" Type="http://schemas.openxmlformats.org/officeDocument/2006/relationships/hyperlink" Target="https://community.secop.gov.co/Public/Tendering/OpportunityDetail/Index?noticeUID=CO1.NTC.5664401&amp;isFromPublicArea=True&amp;isModal=False" TargetMode="External"/><Relationship Id="rId18" Type="http://schemas.openxmlformats.org/officeDocument/2006/relationships/image" Target="media/image2.jp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community.secop.gov.co/Public/Tendering/OpportunityDetail/Index?noticeUID=CO1.NTC.5664401&amp;isFromPublicArea=True&amp;isModal=False" TargetMode="External"/><Relationship Id="rId17" Type="http://schemas.openxmlformats.org/officeDocument/2006/relationships/image" Target="media/image1.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community.secop.gov.co/Public/Tendering/OpportunityDetail/Index?noticeUID=CO1.NTC.5664401&amp;isFromPublicArea=True&amp;isModal=False"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ity.secop.gov.co/Public/Tendering/OpportunityDetail/Index?noticeUID=CO1.NTC.5664401&amp;isFromPublicArea=True&amp;isModal=False"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ommunity.secop.gov.co/Public/Tendering/OpportunityDetail/Index?noticeUID=CO1.NTC.5664401&amp;isFromPublicArea=True&amp;isModal=False" TargetMode="External"/><Relationship Id="rId23" Type="http://schemas.openxmlformats.org/officeDocument/2006/relationships/footer" Target="footer1.xml"/><Relationship Id="rId10" Type="http://schemas.openxmlformats.org/officeDocument/2006/relationships/hyperlink" Target="https://community.secop.gov.co/Public/Tendering/OpportunityDetail/Index?noticeUID=CO1.NTC.5664401&amp;isFromPublicArea=True&amp;isModal=False"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community.secop.gov.co/Public/Tendering/OpportunityDetail/Index?noticeUID=CO1.NTC.5664401&amp;isFromPublicArea=True&amp;isModal=False" TargetMode="External"/><Relationship Id="rId14" Type="http://schemas.openxmlformats.org/officeDocument/2006/relationships/hyperlink" Target="https://community.secop.gov.co/Public/Tendering/OpportunityDetail/Index?noticeUID=CO1.NTC.5664401&amp;isFromPublicArea=True&amp;isModal=False"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2TZYTxPI6svkECIrbGdgfKM6pw==">CgMxLjAyDWgubHQ5M3ppc3BnZXUyDmgucmx6a2wwcThpa25pMg5oLnF2bXhxYnVmZ2pneTgAciExOGcxakpTcG5pSHdLMjItR0xxajN4bktkSXRzZmtWWkE=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2473</Words>
  <Characters>13603</Characters>
  <Application>Microsoft Office Word</Application>
  <DocSecurity>0</DocSecurity>
  <Lines>113</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janeth esperanza salas duarte</dc:creator>
  <cp:lastModifiedBy>Sebastian Leandro Sanchez Garcia</cp:lastModifiedBy>
  <cp:revision>4</cp:revision>
  <dcterms:created xsi:type="dcterms:W3CDTF">2026-05-09T00:50:00Z</dcterms:created>
  <dcterms:modified xsi:type="dcterms:W3CDTF">2026-05-20T20:19:00Z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